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AEEB2B" w14:textId="6EB781A1" w:rsidR="00265D77" w:rsidRPr="000D66C3" w:rsidRDefault="00265D77" w:rsidP="00265D77">
      <w:pPr>
        <w:pStyle w:val="Heading1"/>
        <w:spacing w:before="0" w:beforeAutospacing="0" w:after="0" w:afterAutospacing="0"/>
        <w:rPr>
          <w:color w:val="000000"/>
          <w:sz w:val="36"/>
          <w:szCs w:val="36"/>
        </w:rPr>
      </w:pPr>
      <w:r w:rsidRPr="000D66C3">
        <w:rPr>
          <w:sz w:val="36"/>
          <w:szCs w:val="36"/>
        </w:rPr>
        <w:t>Assignment #1:</w:t>
      </w:r>
      <w:r w:rsidRPr="000D66C3">
        <w:rPr>
          <w:b w:val="0"/>
          <w:bCs w:val="0"/>
          <w:color w:val="000000"/>
          <w:sz w:val="36"/>
          <w:szCs w:val="36"/>
          <w:bdr w:val="none" w:sz="0" w:space="0" w:color="auto" w:frame="1"/>
        </w:rPr>
        <w:t xml:space="preserve"> Transplant Tourism Learning Scenario </w:t>
      </w:r>
    </w:p>
    <w:p w14:paraId="2B80897E" w14:textId="77777777" w:rsidR="00265D77" w:rsidRPr="00265D77" w:rsidRDefault="00265D77" w:rsidP="00265D77">
      <w:r w:rsidRPr="00265D77">
        <w:rPr>
          <w:rFonts w:ascii="Arial" w:hAnsi="Arial" w:cs="Arial"/>
          <w:color w:val="333333"/>
          <w:sz w:val="19"/>
          <w:szCs w:val="19"/>
          <w:shd w:val="clear" w:color="auto" w:fill="F8F8F8"/>
        </w:rPr>
        <w:t> </w:t>
      </w:r>
    </w:p>
    <w:p w14:paraId="7791AEE5" w14:textId="10CAE23E" w:rsidR="00920B29" w:rsidRPr="00265D77" w:rsidRDefault="009B1A6F">
      <w:pPr>
        <w:rPr>
          <w:sz w:val="36"/>
          <w:szCs w:val="36"/>
        </w:rPr>
      </w:pPr>
    </w:p>
    <w:p w14:paraId="525611B4" w14:textId="67916291" w:rsidR="00265D77" w:rsidRPr="00265D77" w:rsidRDefault="00265D77">
      <w:pPr>
        <w:rPr>
          <w:sz w:val="36"/>
          <w:szCs w:val="36"/>
        </w:rPr>
      </w:pPr>
    </w:p>
    <w:p w14:paraId="42840058" w14:textId="77777777" w:rsidR="00265D77" w:rsidRPr="00202123" w:rsidRDefault="00265D77" w:rsidP="00265D77">
      <w:pPr>
        <w:pStyle w:val="NormalWeb"/>
        <w:spacing w:before="0" w:beforeAutospacing="0" w:after="0" w:afterAutospacing="0"/>
        <w:rPr>
          <w:color w:val="000000"/>
          <w:sz w:val="28"/>
          <w:szCs w:val="28"/>
        </w:rPr>
      </w:pPr>
      <w:r w:rsidRPr="00202123">
        <w:rPr>
          <w:color w:val="000000"/>
          <w:sz w:val="28"/>
          <w:szCs w:val="28"/>
          <w:bdr w:val="none" w:sz="0" w:space="0" w:color="auto" w:frame="1"/>
        </w:rPr>
        <w:t>In this assignment, you are asked to reflect on responses to the presented scenario. This should not just be writing down your first reaction or what you already know. Reflection involves critical thinking, which means rethinking your existing knowledge and previously held opinions in light of what we have learned about theories of ethics, logic, and reasoning. You will need to question your existing knowledge and beliefs. Why do you feel the way you do about organ donation and transplantation?</w:t>
      </w:r>
    </w:p>
    <w:p w14:paraId="1505DFE9" w14:textId="77777777" w:rsidR="00265D77" w:rsidRPr="00202123" w:rsidRDefault="00265D77" w:rsidP="00265D77">
      <w:pPr>
        <w:pStyle w:val="NormalWeb"/>
        <w:spacing w:before="0" w:beforeAutospacing="0" w:after="0" w:afterAutospacing="0"/>
        <w:rPr>
          <w:rStyle w:val="Strong"/>
          <w:color w:val="000000"/>
          <w:sz w:val="28"/>
          <w:szCs w:val="28"/>
          <w:bdr w:val="none" w:sz="0" w:space="0" w:color="auto" w:frame="1"/>
        </w:rPr>
      </w:pPr>
    </w:p>
    <w:p w14:paraId="5D0E0217" w14:textId="413478AA" w:rsidR="00265D77" w:rsidRPr="00202123" w:rsidRDefault="00265D77" w:rsidP="00265D77">
      <w:pPr>
        <w:pStyle w:val="NormalWeb"/>
        <w:spacing w:before="0" w:beforeAutospacing="0" w:after="0" w:afterAutospacing="0"/>
        <w:rPr>
          <w:sz w:val="28"/>
          <w:szCs w:val="28"/>
        </w:rPr>
      </w:pPr>
      <w:r w:rsidRPr="00202123">
        <w:rPr>
          <w:rStyle w:val="Strong"/>
          <w:color w:val="000000"/>
          <w:sz w:val="28"/>
          <w:szCs w:val="28"/>
          <w:highlight w:val="yellow"/>
          <w:bdr w:val="none" w:sz="0" w:space="0" w:color="auto" w:frame="1"/>
        </w:rPr>
        <w:t>Of the four responses offered in the Transplant Tourism scenario, which do you feel is the most ethical and why?</w:t>
      </w:r>
    </w:p>
    <w:p w14:paraId="4F7F3BB4" w14:textId="16CCF86E" w:rsidR="00265D77" w:rsidRDefault="00265D77"/>
    <w:p w14:paraId="52B67BEF" w14:textId="5E277A2F" w:rsidR="00265D77" w:rsidRDefault="00CD4191" w:rsidP="00265D77">
      <w:pPr>
        <w:rPr>
          <w:rFonts w:ascii="inherit" w:hAnsi="inherit" w:cs="Arial"/>
          <w:b/>
          <w:bCs/>
          <w:color w:val="000000"/>
          <w:sz w:val="28"/>
          <w:szCs w:val="28"/>
          <w:bdr w:val="none" w:sz="0" w:space="0" w:color="auto" w:frame="1"/>
        </w:rPr>
      </w:pPr>
      <w:r w:rsidRPr="003B5547">
        <w:rPr>
          <w:rFonts w:ascii="inherit" w:hAnsi="inherit" w:cs="Arial"/>
          <w:b/>
          <w:bCs/>
          <w:color w:val="000000"/>
          <w:sz w:val="28"/>
          <w:szCs w:val="28"/>
          <w:bdr w:val="none" w:sz="0" w:space="0" w:color="auto" w:frame="1"/>
        </w:rPr>
        <w:t>Four responses:</w:t>
      </w:r>
      <w:r>
        <w:rPr>
          <w:rFonts w:ascii="inherit" w:hAnsi="inherit" w:cs="Arial"/>
          <w:b/>
          <w:bCs/>
          <w:color w:val="000000"/>
          <w:sz w:val="28"/>
          <w:szCs w:val="28"/>
          <w:bdr w:val="none" w:sz="0" w:space="0" w:color="auto" w:frame="1"/>
        </w:rPr>
        <w:t xml:space="preserve"> (Responses are from </w:t>
      </w:r>
      <w:r w:rsidR="00265D77">
        <w:rPr>
          <w:rFonts w:ascii="inherit" w:hAnsi="inherit" w:cs="Arial"/>
          <w:b/>
          <w:bCs/>
          <w:color w:val="000000"/>
          <w:sz w:val="28"/>
          <w:szCs w:val="28"/>
          <w:bdr w:val="none" w:sz="0" w:space="0" w:color="auto" w:frame="1"/>
        </w:rPr>
        <w:t>Dr. O’Connor and Dr. Reynolds)</w:t>
      </w:r>
    </w:p>
    <w:p w14:paraId="2EBC52B4" w14:textId="09BD94FE" w:rsidR="00265D77" w:rsidRDefault="00265D77" w:rsidP="00265D77">
      <w:pPr>
        <w:rPr>
          <w:rFonts w:ascii="inherit" w:hAnsi="inherit" w:cs="Arial"/>
          <w:b/>
          <w:bCs/>
          <w:color w:val="000000"/>
          <w:sz w:val="28"/>
          <w:szCs w:val="28"/>
          <w:bdr w:val="none" w:sz="0" w:space="0" w:color="auto" w:frame="1"/>
        </w:rPr>
      </w:pPr>
    </w:p>
    <w:p w14:paraId="49098055" w14:textId="50A96C05" w:rsidR="00265D77" w:rsidRPr="005827C7" w:rsidRDefault="00715D3D" w:rsidP="00265D77">
      <w:pPr>
        <w:pStyle w:val="ListParagraph"/>
        <w:numPr>
          <w:ilvl w:val="0"/>
          <w:numId w:val="2"/>
        </w:numPr>
        <w:rPr>
          <w:rFonts w:ascii="inherit" w:hAnsi="inherit" w:cs="Arial"/>
          <w:b/>
          <w:bCs/>
          <w:color w:val="000000"/>
          <w:sz w:val="28"/>
          <w:szCs w:val="28"/>
          <w:bdr w:val="none" w:sz="0" w:space="0" w:color="auto" w:frame="1"/>
        </w:rPr>
      </w:pPr>
      <w:proofErr w:type="gramStart"/>
      <w:r>
        <w:rPr>
          <w:rFonts w:ascii="inherit" w:hAnsi="inherit" w:cs="Arial"/>
          <w:b/>
          <w:bCs/>
          <w:color w:val="000000"/>
          <w:sz w:val="28"/>
          <w:szCs w:val="28"/>
          <w:bdr w:val="none" w:sz="0" w:space="0" w:color="auto" w:frame="1"/>
        </w:rPr>
        <w:t>Dr.O’connor</w:t>
      </w:r>
      <w:proofErr w:type="gramEnd"/>
      <w:r>
        <w:rPr>
          <w:rFonts w:ascii="inherit" w:hAnsi="inherit" w:cs="Arial"/>
          <w:b/>
          <w:bCs/>
          <w:color w:val="000000"/>
          <w:sz w:val="28"/>
          <w:szCs w:val="28"/>
          <w:bdr w:val="none" w:sz="0" w:space="0" w:color="auto" w:frame="1"/>
        </w:rPr>
        <w:t xml:space="preserve">: </w:t>
      </w:r>
      <w:r>
        <w:rPr>
          <w:rFonts w:ascii="inherit" w:hAnsi="inherit" w:cs="Arial"/>
          <w:bCs/>
          <w:color w:val="000000"/>
          <w:sz w:val="28"/>
          <w:szCs w:val="28"/>
          <w:bdr w:val="none" w:sz="0" w:space="0" w:color="auto" w:frame="1"/>
        </w:rPr>
        <w:t xml:space="preserve">Transplant tourism is a serious and growing problem. Patients are obtaining organ transplants abroad to avoid waiting lists and expenses in the united states, but it is not always possible to track the sources of these organs. Many donors are paid to donate, and often receive very little compensation. They may be plagued with regret and depression after they participate in the transplantation, not to mention they may potentially develop health problems of their own. The overall implications </w:t>
      </w:r>
      <w:proofErr w:type="gramStart"/>
      <w:r>
        <w:rPr>
          <w:rFonts w:ascii="inherit" w:hAnsi="inherit" w:cs="Arial"/>
          <w:bCs/>
          <w:color w:val="000000"/>
          <w:sz w:val="28"/>
          <w:szCs w:val="28"/>
          <w:bdr w:val="none" w:sz="0" w:space="0" w:color="auto" w:frame="1"/>
        </w:rPr>
        <w:t>is</w:t>
      </w:r>
      <w:proofErr w:type="gramEnd"/>
      <w:r>
        <w:rPr>
          <w:rFonts w:ascii="inherit" w:hAnsi="inherit" w:cs="Arial"/>
          <w:bCs/>
          <w:color w:val="000000"/>
          <w:sz w:val="28"/>
          <w:szCs w:val="28"/>
          <w:bdr w:val="none" w:sz="0" w:space="0" w:color="auto" w:frame="1"/>
        </w:rPr>
        <w:t xml:space="preserve"> that the lives of poor donors in other countries are not as valuable as the lives of the American patients who are willing to travel abroad to procure the transplants they need.</w:t>
      </w:r>
    </w:p>
    <w:p w14:paraId="0EA1EE76" w14:textId="77777777" w:rsidR="005827C7" w:rsidRPr="00715D3D" w:rsidRDefault="005827C7" w:rsidP="005827C7">
      <w:pPr>
        <w:pStyle w:val="ListParagraph"/>
        <w:rPr>
          <w:rFonts w:ascii="inherit" w:hAnsi="inherit" w:cs="Arial"/>
          <w:b/>
          <w:bCs/>
          <w:color w:val="000000"/>
          <w:sz w:val="28"/>
          <w:szCs w:val="28"/>
          <w:bdr w:val="none" w:sz="0" w:space="0" w:color="auto" w:frame="1"/>
        </w:rPr>
      </w:pPr>
    </w:p>
    <w:p w14:paraId="38689E87" w14:textId="7545D4E5" w:rsidR="00715D3D" w:rsidRPr="005827C7" w:rsidRDefault="00715D3D" w:rsidP="00715D3D">
      <w:pPr>
        <w:pStyle w:val="ListParagraph"/>
        <w:numPr>
          <w:ilvl w:val="0"/>
          <w:numId w:val="2"/>
        </w:numPr>
        <w:rPr>
          <w:rFonts w:ascii="inherit" w:hAnsi="inherit" w:cs="Arial"/>
          <w:b/>
          <w:bCs/>
          <w:color w:val="000000"/>
          <w:sz w:val="28"/>
          <w:szCs w:val="28"/>
          <w:bdr w:val="none" w:sz="0" w:space="0" w:color="auto" w:frame="1"/>
        </w:rPr>
      </w:pPr>
      <w:proofErr w:type="spellStart"/>
      <w:proofErr w:type="gramStart"/>
      <w:r>
        <w:rPr>
          <w:rFonts w:ascii="inherit" w:hAnsi="inherit" w:cs="Arial"/>
          <w:b/>
          <w:bCs/>
          <w:color w:val="000000"/>
          <w:sz w:val="28"/>
          <w:szCs w:val="28"/>
          <w:bdr w:val="none" w:sz="0" w:space="0" w:color="auto" w:frame="1"/>
        </w:rPr>
        <w:t>Dr.Reynolds</w:t>
      </w:r>
      <w:proofErr w:type="spellEnd"/>
      <w:proofErr w:type="gramEnd"/>
      <w:r>
        <w:rPr>
          <w:rFonts w:ascii="inherit" w:hAnsi="inherit" w:cs="Arial"/>
          <w:b/>
          <w:bCs/>
          <w:color w:val="000000"/>
          <w:sz w:val="28"/>
          <w:szCs w:val="28"/>
          <w:bdr w:val="none" w:sz="0" w:space="0" w:color="auto" w:frame="1"/>
        </w:rPr>
        <w:t xml:space="preserve">: </w:t>
      </w:r>
      <w:r>
        <w:rPr>
          <w:rFonts w:ascii="inherit" w:hAnsi="inherit" w:cs="Arial"/>
          <w:bCs/>
          <w:color w:val="000000"/>
          <w:sz w:val="28"/>
          <w:szCs w:val="28"/>
          <w:bdr w:val="none" w:sz="0" w:space="0" w:color="auto" w:frame="1"/>
        </w:rPr>
        <w:t>The ethical quagmire of black market organs is related to transplant tourism, to be sure. But there are a number of other factors to consider before denouncing the practice altogether. For one thing, it is important that we do not let a few bad apples spoil the barrel.</w:t>
      </w:r>
      <w:r>
        <w:rPr>
          <w:rFonts w:ascii="inherit" w:hAnsi="inherit" w:cs="Arial"/>
          <w:b/>
          <w:bCs/>
          <w:color w:val="000000"/>
          <w:sz w:val="28"/>
          <w:szCs w:val="28"/>
          <w:bdr w:val="none" w:sz="0" w:space="0" w:color="auto" w:frame="1"/>
        </w:rPr>
        <w:t xml:space="preserve"> </w:t>
      </w:r>
      <w:r>
        <w:rPr>
          <w:rFonts w:ascii="inherit" w:hAnsi="inherit" w:cs="Arial"/>
          <w:bCs/>
          <w:color w:val="000000"/>
          <w:sz w:val="28"/>
          <w:szCs w:val="28"/>
          <w:bdr w:val="none" w:sz="0" w:space="0" w:color="auto" w:frame="1"/>
        </w:rPr>
        <w:t xml:space="preserve">There are reputable transplants performed internationally under government regulations that ensure both patient safety and the ethical procurement of organs. Also, this is an issue of international politics. If we are going to make a public statement, we will have two problems to consider. One, we are a group comprised of medical professionals, so we are inherently biased, and the opposition will point that out. And two, we must remain </w:t>
      </w:r>
      <w:r>
        <w:rPr>
          <w:rFonts w:ascii="inherit" w:hAnsi="inherit" w:cs="Arial"/>
          <w:bCs/>
          <w:color w:val="000000"/>
          <w:sz w:val="28"/>
          <w:szCs w:val="28"/>
          <w:bdr w:val="none" w:sz="0" w:space="0" w:color="auto" w:frame="1"/>
        </w:rPr>
        <w:lastRenderedPageBreak/>
        <w:t>sensitive to the complex cultural dynamics of countries that may not share our ethical framework.</w:t>
      </w:r>
    </w:p>
    <w:p w14:paraId="4B655AFF" w14:textId="77777777" w:rsidR="005827C7" w:rsidRPr="005827C7" w:rsidRDefault="005827C7" w:rsidP="005827C7">
      <w:pPr>
        <w:pStyle w:val="ListParagraph"/>
        <w:rPr>
          <w:rFonts w:ascii="inherit" w:hAnsi="inherit" w:cs="Arial"/>
          <w:b/>
          <w:bCs/>
          <w:color w:val="000000"/>
          <w:sz w:val="28"/>
          <w:szCs w:val="28"/>
          <w:bdr w:val="none" w:sz="0" w:space="0" w:color="auto" w:frame="1"/>
        </w:rPr>
      </w:pPr>
    </w:p>
    <w:p w14:paraId="13053F98" w14:textId="77777777" w:rsidR="005827C7" w:rsidRPr="00715D3D" w:rsidRDefault="005827C7" w:rsidP="005827C7">
      <w:pPr>
        <w:pStyle w:val="ListParagraph"/>
        <w:rPr>
          <w:rFonts w:ascii="inherit" w:hAnsi="inherit" w:cs="Arial"/>
          <w:b/>
          <w:bCs/>
          <w:color w:val="000000"/>
          <w:sz w:val="28"/>
          <w:szCs w:val="28"/>
          <w:bdr w:val="none" w:sz="0" w:space="0" w:color="auto" w:frame="1"/>
        </w:rPr>
      </w:pPr>
    </w:p>
    <w:p w14:paraId="205158D7" w14:textId="061422F5" w:rsidR="00715D3D" w:rsidRPr="005827C7" w:rsidRDefault="00715D3D" w:rsidP="00715D3D">
      <w:pPr>
        <w:pStyle w:val="ListParagraph"/>
        <w:numPr>
          <w:ilvl w:val="0"/>
          <w:numId w:val="2"/>
        </w:numPr>
        <w:rPr>
          <w:rFonts w:ascii="inherit" w:hAnsi="inherit" w:cs="Arial"/>
          <w:b/>
          <w:bCs/>
          <w:color w:val="000000"/>
          <w:sz w:val="28"/>
          <w:szCs w:val="28"/>
          <w:bdr w:val="none" w:sz="0" w:space="0" w:color="auto" w:frame="1"/>
        </w:rPr>
      </w:pPr>
      <w:proofErr w:type="spellStart"/>
      <w:proofErr w:type="gramStart"/>
      <w:r>
        <w:rPr>
          <w:rFonts w:ascii="inherit" w:hAnsi="inherit" w:cs="Arial"/>
          <w:b/>
          <w:bCs/>
          <w:color w:val="000000"/>
          <w:sz w:val="28"/>
          <w:szCs w:val="28"/>
          <w:bdr w:val="none" w:sz="0" w:space="0" w:color="auto" w:frame="1"/>
        </w:rPr>
        <w:t>Dr.O’conner</w:t>
      </w:r>
      <w:proofErr w:type="spellEnd"/>
      <w:proofErr w:type="gramEnd"/>
      <w:r>
        <w:rPr>
          <w:rFonts w:ascii="inherit" w:hAnsi="inherit" w:cs="Arial"/>
          <w:b/>
          <w:bCs/>
          <w:color w:val="000000"/>
          <w:sz w:val="28"/>
          <w:szCs w:val="28"/>
          <w:bdr w:val="none" w:sz="0" w:space="0" w:color="auto" w:frame="1"/>
        </w:rPr>
        <w:t>:</w:t>
      </w:r>
      <w:r w:rsidR="005827C7">
        <w:rPr>
          <w:rFonts w:ascii="inherit" w:hAnsi="inherit" w:cs="Arial"/>
          <w:b/>
          <w:bCs/>
          <w:color w:val="000000"/>
          <w:sz w:val="28"/>
          <w:szCs w:val="28"/>
          <w:bdr w:val="none" w:sz="0" w:space="0" w:color="auto" w:frame="1"/>
        </w:rPr>
        <w:t xml:space="preserve"> </w:t>
      </w:r>
      <w:r w:rsidR="005827C7">
        <w:rPr>
          <w:rFonts w:ascii="inherit" w:hAnsi="inherit" w:cs="Arial"/>
          <w:bCs/>
          <w:color w:val="000000"/>
          <w:sz w:val="28"/>
          <w:szCs w:val="28"/>
          <w:bdr w:val="none" w:sz="0" w:space="0" w:color="auto" w:frame="1"/>
        </w:rPr>
        <w:t>It’s our job to make a statement. Those who interpret our statements and develop policy can determine and address any issues of bias. And we can be culturally sensitive without altering our ethical compass. Stating publicly that we oppose these procedures is not the same as forcing other countries to end them. It only means that we are presenting a consensus of professional opinion in the hope of reaching an ethical industry standard on a global scale. We are pointing out problems that need solution. Maybe we should keep in mind the words of Rudolph Virchow: “Medicine as a social science, as the science of human beings, has the obligation to point out problems and to attempt theoretical solution.” The politicians must find the practical solutions.</w:t>
      </w:r>
    </w:p>
    <w:p w14:paraId="4D8DB6C4" w14:textId="77777777" w:rsidR="005827C7" w:rsidRDefault="005827C7" w:rsidP="005827C7">
      <w:pPr>
        <w:pStyle w:val="ListParagraph"/>
        <w:rPr>
          <w:rFonts w:ascii="inherit" w:hAnsi="inherit" w:cs="Arial"/>
          <w:b/>
          <w:bCs/>
          <w:color w:val="000000"/>
          <w:sz w:val="28"/>
          <w:szCs w:val="28"/>
          <w:bdr w:val="none" w:sz="0" w:space="0" w:color="auto" w:frame="1"/>
        </w:rPr>
      </w:pPr>
    </w:p>
    <w:p w14:paraId="41B1AA18" w14:textId="5F26249D" w:rsidR="005827C7" w:rsidRPr="005827C7" w:rsidRDefault="00715D3D" w:rsidP="005827C7">
      <w:pPr>
        <w:pStyle w:val="ListParagraph"/>
        <w:numPr>
          <w:ilvl w:val="0"/>
          <w:numId w:val="2"/>
        </w:numPr>
        <w:rPr>
          <w:rFonts w:ascii="inherit" w:hAnsi="inherit" w:cs="Arial"/>
          <w:b/>
          <w:bCs/>
          <w:color w:val="000000"/>
          <w:sz w:val="28"/>
          <w:szCs w:val="28"/>
          <w:bdr w:val="none" w:sz="0" w:space="0" w:color="auto" w:frame="1"/>
        </w:rPr>
      </w:pPr>
      <w:proofErr w:type="spellStart"/>
      <w:proofErr w:type="gramStart"/>
      <w:r>
        <w:rPr>
          <w:rFonts w:ascii="inherit" w:hAnsi="inherit" w:cs="Arial"/>
          <w:b/>
          <w:bCs/>
          <w:color w:val="000000"/>
          <w:sz w:val="28"/>
          <w:szCs w:val="28"/>
          <w:bdr w:val="none" w:sz="0" w:space="0" w:color="auto" w:frame="1"/>
        </w:rPr>
        <w:t>Dr.Reynolds</w:t>
      </w:r>
      <w:proofErr w:type="spellEnd"/>
      <w:proofErr w:type="gramEnd"/>
      <w:r>
        <w:rPr>
          <w:rFonts w:ascii="inherit" w:hAnsi="inherit" w:cs="Arial"/>
          <w:b/>
          <w:bCs/>
          <w:color w:val="000000"/>
          <w:sz w:val="28"/>
          <w:szCs w:val="28"/>
          <w:bdr w:val="none" w:sz="0" w:space="0" w:color="auto" w:frame="1"/>
        </w:rPr>
        <w:t>:</w:t>
      </w:r>
      <w:r w:rsidR="005827C7">
        <w:rPr>
          <w:rFonts w:ascii="inherit" w:hAnsi="inherit" w:cs="Arial"/>
          <w:b/>
          <w:bCs/>
          <w:color w:val="000000"/>
          <w:sz w:val="28"/>
          <w:szCs w:val="28"/>
          <w:bdr w:val="none" w:sz="0" w:space="0" w:color="auto" w:frame="1"/>
        </w:rPr>
        <w:t xml:space="preserve"> </w:t>
      </w:r>
      <w:r w:rsidR="005827C7">
        <w:rPr>
          <w:rFonts w:ascii="inherit" w:hAnsi="inherit" w:cs="Arial"/>
          <w:bCs/>
          <w:color w:val="000000"/>
          <w:sz w:val="28"/>
          <w:szCs w:val="28"/>
          <w:bdr w:val="none" w:sz="0" w:space="0" w:color="auto" w:frame="1"/>
        </w:rPr>
        <w:t>I am not arguing what our role is to be. I am merely pointing out the complexities of an ethics issue that permeates a variety of cultures. If there are ethical outlets for international transplants, we shouldn’t take away those options from patients whose lives are at stake just because we can’t adequately address black-market organs. We just need to identify and address those real problems. And by “we”, I mean human beings in general not just the united states. An organ transplant is not, in and of itself, unethical. Our focus should be on regulation rather than prohibition. Anytime we remove an option, we limit patient freedom and potentially limit medical progress.</w:t>
      </w:r>
    </w:p>
    <w:p w14:paraId="7AA56D59" w14:textId="3760F1DC" w:rsidR="00265D77" w:rsidRDefault="00265D77"/>
    <w:p w14:paraId="1D2B4896" w14:textId="208C56CB" w:rsidR="00265D77" w:rsidRDefault="00265D77"/>
    <w:p w14:paraId="42EA7B58" w14:textId="388AB164" w:rsidR="00265D77" w:rsidRDefault="00265D77"/>
    <w:p w14:paraId="3BC41BAD" w14:textId="6D668739" w:rsidR="00265D77" w:rsidRDefault="00265D77"/>
    <w:p w14:paraId="731D2F3C" w14:textId="77777777" w:rsidR="00265D77" w:rsidRPr="003B5547" w:rsidRDefault="00265D77" w:rsidP="00265D77">
      <w:pPr>
        <w:numPr>
          <w:ilvl w:val="0"/>
          <w:numId w:val="1"/>
        </w:numPr>
        <w:ind w:left="0"/>
        <w:rPr>
          <w:rFonts w:ascii="inherit" w:hAnsi="inherit" w:cs="Arial"/>
          <w:color w:val="000000"/>
          <w:sz w:val="28"/>
          <w:szCs w:val="28"/>
        </w:rPr>
      </w:pPr>
      <w:r w:rsidRPr="003B5547">
        <w:rPr>
          <w:rFonts w:ascii="inherit" w:hAnsi="inherit" w:cs="Arial"/>
          <w:color w:val="000000"/>
          <w:sz w:val="28"/>
          <w:szCs w:val="28"/>
        </w:rPr>
        <w:t>Support your conclusions with evidence and specific examples from the textbook, as well as other sources as needed.</w:t>
      </w:r>
    </w:p>
    <w:p w14:paraId="41AA10C6" w14:textId="77777777" w:rsidR="00265D77" w:rsidRPr="003B5547" w:rsidRDefault="00265D77" w:rsidP="00265D77">
      <w:pPr>
        <w:numPr>
          <w:ilvl w:val="0"/>
          <w:numId w:val="1"/>
        </w:numPr>
        <w:ind w:left="0"/>
        <w:rPr>
          <w:rFonts w:ascii="inherit" w:hAnsi="inherit" w:cs="Arial"/>
          <w:color w:val="000000"/>
          <w:sz w:val="28"/>
          <w:szCs w:val="28"/>
        </w:rPr>
      </w:pPr>
      <w:r w:rsidRPr="003B5547">
        <w:rPr>
          <w:rFonts w:ascii="inherit" w:hAnsi="inherit" w:cs="Arial"/>
          <w:color w:val="000000"/>
          <w:sz w:val="28"/>
          <w:szCs w:val="28"/>
        </w:rPr>
        <w:t xml:space="preserve">Your reflection must be at least </w:t>
      </w:r>
      <w:r w:rsidRPr="00F77EC8">
        <w:rPr>
          <w:rFonts w:ascii="inherit" w:hAnsi="inherit" w:cs="Arial"/>
          <w:color w:val="000000"/>
          <w:sz w:val="28"/>
          <w:szCs w:val="28"/>
          <w:highlight w:val="yellow"/>
        </w:rPr>
        <w:t>250 words</w:t>
      </w:r>
      <w:r w:rsidRPr="003B5547">
        <w:rPr>
          <w:rFonts w:ascii="inherit" w:hAnsi="inherit" w:cs="Arial"/>
          <w:color w:val="000000"/>
          <w:sz w:val="28"/>
          <w:szCs w:val="28"/>
        </w:rPr>
        <w:t xml:space="preserve"> in length and follow </w:t>
      </w:r>
      <w:hyperlink r:id="rId7" w:tgtFrame="_blank" w:history="1">
        <w:r w:rsidRPr="003B5547">
          <w:rPr>
            <w:rFonts w:ascii="inherit" w:hAnsi="inherit" w:cs="Arial"/>
            <w:color w:val="005681"/>
            <w:sz w:val="28"/>
            <w:szCs w:val="28"/>
            <w:u w:val="single"/>
            <w:bdr w:val="none" w:sz="0" w:space="0" w:color="auto" w:frame="1"/>
          </w:rPr>
          <w:t>APA (6th ed.)</w:t>
        </w:r>
      </w:hyperlink>
      <w:r w:rsidRPr="003B5547">
        <w:rPr>
          <w:rFonts w:ascii="inherit" w:hAnsi="inherit" w:cs="Arial"/>
          <w:color w:val="000000"/>
          <w:sz w:val="28"/>
          <w:szCs w:val="28"/>
        </w:rPr>
        <w:t> formatting and citation guidelines as appropriate.</w:t>
      </w:r>
    </w:p>
    <w:p w14:paraId="34525F10" w14:textId="77777777" w:rsidR="00265D77" w:rsidRDefault="00265D77" w:rsidP="00265D77">
      <w:pPr>
        <w:rPr>
          <w:sz w:val="28"/>
          <w:szCs w:val="28"/>
        </w:rPr>
      </w:pPr>
    </w:p>
    <w:p w14:paraId="5715A833" w14:textId="77777777" w:rsidR="00265D77" w:rsidRDefault="00265D77" w:rsidP="00265D77">
      <w:pPr>
        <w:rPr>
          <w:sz w:val="28"/>
          <w:szCs w:val="28"/>
        </w:rPr>
      </w:pPr>
      <w:r>
        <w:rPr>
          <w:sz w:val="28"/>
          <w:szCs w:val="28"/>
        </w:rPr>
        <w:t>*Rubric has been attached it’s the same for both assignments*</w:t>
      </w:r>
    </w:p>
    <w:p w14:paraId="74E29FFD" w14:textId="77777777" w:rsidR="00265D77" w:rsidRDefault="00265D77" w:rsidP="00265D77">
      <w:pPr>
        <w:rPr>
          <w:sz w:val="28"/>
          <w:szCs w:val="28"/>
        </w:rPr>
      </w:pPr>
      <w:r>
        <w:rPr>
          <w:sz w:val="28"/>
          <w:szCs w:val="28"/>
        </w:rPr>
        <w:t>Please feel free to contact me if you may have any question on this assignment.</w:t>
      </w:r>
    </w:p>
    <w:p w14:paraId="3520A998" w14:textId="77777777" w:rsidR="00265D77" w:rsidRDefault="00265D77" w:rsidP="00265D77">
      <w:pPr>
        <w:rPr>
          <w:sz w:val="28"/>
          <w:szCs w:val="28"/>
        </w:rPr>
      </w:pPr>
      <w:r>
        <w:rPr>
          <w:sz w:val="28"/>
          <w:szCs w:val="28"/>
        </w:rPr>
        <w:t>Please include intext citation and references following APA guidelines.</w:t>
      </w:r>
    </w:p>
    <w:p w14:paraId="115E8B93" w14:textId="1BBD726A" w:rsidR="00265D77" w:rsidRDefault="00265D77"/>
    <w:p w14:paraId="4DDB0A40" w14:textId="67250680" w:rsidR="005827C7" w:rsidRDefault="005827C7"/>
    <w:p w14:paraId="127740C2" w14:textId="03FC074E" w:rsidR="005827C7" w:rsidRDefault="005827C7"/>
    <w:p w14:paraId="76B0F0FB" w14:textId="7D19CF7B" w:rsidR="005827C7" w:rsidRDefault="005827C7"/>
    <w:p w14:paraId="62399D17" w14:textId="574C5B7D" w:rsidR="005827C7" w:rsidRDefault="005827C7"/>
    <w:p w14:paraId="275EA5F9" w14:textId="751219F2" w:rsidR="005827C7" w:rsidRDefault="005827C7"/>
    <w:p w14:paraId="4DA2560C" w14:textId="67CBEFE3" w:rsidR="005827C7" w:rsidRDefault="005827C7"/>
    <w:p w14:paraId="0D4B5FB9" w14:textId="30937431" w:rsidR="002F3653" w:rsidRPr="000D66C3" w:rsidRDefault="005827C7" w:rsidP="002F3653">
      <w:pPr>
        <w:pStyle w:val="Heading1"/>
        <w:spacing w:before="0" w:beforeAutospacing="0" w:after="0" w:afterAutospacing="0"/>
        <w:rPr>
          <w:rStyle w:val="apple-converted-space"/>
          <w:b w:val="0"/>
          <w:bCs w:val="0"/>
          <w:color w:val="000000"/>
          <w:sz w:val="36"/>
          <w:szCs w:val="36"/>
          <w:bdr w:val="none" w:sz="0" w:space="0" w:color="auto" w:frame="1"/>
        </w:rPr>
      </w:pPr>
      <w:r w:rsidRPr="000D66C3">
        <w:rPr>
          <w:sz w:val="36"/>
          <w:szCs w:val="36"/>
        </w:rPr>
        <w:t>Assignment #</w:t>
      </w:r>
      <w:r w:rsidR="002F3653" w:rsidRPr="000D66C3">
        <w:rPr>
          <w:sz w:val="36"/>
          <w:szCs w:val="36"/>
        </w:rPr>
        <w:t>2</w:t>
      </w:r>
      <w:r w:rsidRPr="000D66C3">
        <w:rPr>
          <w:sz w:val="36"/>
          <w:szCs w:val="36"/>
        </w:rPr>
        <w:t>:</w:t>
      </w:r>
      <w:r w:rsidRPr="000D66C3">
        <w:rPr>
          <w:b w:val="0"/>
          <w:bCs w:val="0"/>
          <w:color w:val="000000"/>
          <w:sz w:val="36"/>
          <w:szCs w:val="36"/>
          <w:bdr w:val="none" w:sz="0" w:space="0" w:color="auto" w:frame="1"/>
        </w:rPr>
        <w:t xml:space="preserve"> </w:t>
      </w:r>
      <w:r w:rsidR="002F3653" w:rsidRPr="000D66C3">
        <w:rPr>
          <w:b w:val="0"/>
          <w:bCs w:val="0"/>
          <w:color w:val="000000"/>
          <w:sz w:val="36"/>
          <w:szCs w:val="36"/>
          <w:bdr w:val="none" w:sz="0" w:space="0" w:color="auto" w:frame="1"/>
        </w:rPr>
        <w:t>HIV/AIDS Prevention Learning Scenario</w:t>
      </w:r>
      <w:r w:rsidR="002F3653" w:rsidRPr="000D66C3">
        <w:rPr>
          <w:rStyle w:val="apple-converted-space"/>
          <w:b w:val="0"/>
          <w:bCs w:val="0"/>
          <w:color w:val="000000"/>
          <w:sz w:val="36"/>
          <w:szCs w:val="36"/>
          <w:bdr w:val="none" w:sz="0" w:space="0" w:color="auto" w:frame="1"/>
        </w:rPr>
        <w:t> </w:t>
      </w:r>
    </w:p>
    <w:p w14:paraId="23DD4336" w14:textId="7A682610" w:rsidR="00CD4191" w:rsidRDefault="00CD4191" w:rsidP="002F3653">
      <w:pPr>
        <w:pStyle w:val="Heading1"/>
        <w:spacing w:before="0" w:beforeAutospacing="0" w:after="0" w:afterAutospacing="0"/>
        <w:rPr>
          <w:rStyle w:val="apple-converted-space"/>
          <w:rFonts w:ascii="inherit" w:hAnsi="inherit" w:cs="Arial"/>
          <w:b w:val="0"/>
          <w:bCs w:val="0"/>
          <w:color w:val="000000"/>
          <w:sz w:val="28"/>
          <w:szCs w:val="28"/>
          <w:bdr w:val="none" w:sz="0" w:space="0" w:color="auto" w:frame="1"/>
        </w:rPr>
      </w:pPr>
    </w:p>
    <w:p w14:paraId="2BEBDB19" w14:textId="77777777" w:rsidR="00CD4191" w:rsidRPr="00202123" w:rsidRDefault="00CD4191" w:rsidP="00CD4191">
      <w:pPr>
        <w:rPr>
          <w:sz w:val="28"/>
          <w:szCs w:val="28"/>
        </w:rPr>
      </w:pPr>
      <w:r w:rsidRPr="00202123">
        <w:rPr>
          <w:color w:val="000000"/>
          <w:sz w:val="28"/>
          <w:szCs w:val="28"/>
          <w:shd w:val="clear" w:color="auto" w:fill="FFFFFF"/>
        </w:rPr>
        <w:t>In this assignment, you are asked to reflect on responses to the presented scenario. This should not just be writing down your first reaction or what you already know. Reflection involves critical thinking, which means rethinking your existing knowledge and previously held opinions in light of what we have learned about theories of ethics, logic, and reasoning. You will need to question your existing knowledge and beliefs. Why do you feel the way you do about HIV/AIDS prevention?</w:t>
      </w:r>
    </w:p>
    <w:p w14:paraId="08891D8A" w14:textId="77777777" w:rsidR="00CD4191" w:rsidRDefault="00CD4191" w:rsidP="002F3653">
      <w:pPr>
        <w:pStyle w:val="Heading1"/>
        <w:spacing w:before="0" w:beforeAutospacing="0" w:after="0" w:afterAutospacing="0"/>
        <w:rPr>
          <w:rFonts w:ascii="Arial" w:hAnsi="Arial" w:cs="Arial"/>
          <w:color w:val="000000"/>
          <w:sz w:val="28"/>
          <w:szCs w:val="28"/>
        </w:rPr>
      </w:pPr>
    </w:p>
    <w:p w14:paraId="1FA404E4" w14:textId="77777777" w:rsidR="002F3653" w:rsidRPr="00CD4191" w:rsidRDefault="002F3653" w:rsidP="002F3653">
      <w:pPr>
        <w:rPr>
          <w:sz w:val="28"/>
          <w:szCs w:val="28"/>
        </w:rPr>
      </w:pPr>
      <w:r>
        <w:rPr>
          <w:rStyle w:val="apple-converted-space"/>
          <w:rFonts w:ascii="Arial" w:hAnsi="Arial" w:cs="Arial"/>
          <w:color w:val="333333"/>
          <w:sz w:val="19"/>
          <w:szCs w:val="19"/>
          <w:shd w:val="clear" w:color="auto" w:fill="F8F8F8"/>
        </w:rPr>
        <w:t> </w:t>
      </w:r>
    </w:p>
    <w:p w14:paraId="7B43CFDC" w14:textId="2B87430E" w:rsidR="00CD4191" w:rsidRDefault="00CD4191" w:rsidP="00CD4191">
      <w:pPr>
        <w:pStyle w:val="NormalWeb"/>
        <w:spacing w:before="0" w:beforeAutospacing="0" w:after="0" w:afterAutospacing="0"/>
        <w:rPr>
          <w:rStyle w:val="Strong"/>
          <w:color w:val="000000"/>
          <w:sz w:val="28"/>
          <w:szCs w:val="28"/>
          <w:bdr w:val="none" w:sz="0" w:space="0" w:color="auto" w:frame="1"/>
        </w:rPr>
      </w:pPr>
      <w:r w:rsidRPr="00CD4191">
        <w:rPr>
          <w:rStyle w:val="Strong"/>
          <w:color w:val="000000"/>
          <w:sz w:val="28"/>
          <w:szCs w:val="28"/>
          <w:highlight w:val="yellow"/>
          <w:bdr w:val="none" w:sz="0" w:space="0" w:color="auto" w:frame="1"/>
        </w:rPr>
        <w:t>Of the four responses offered in the HIV/AIDS Prevention scenario, which do you feel is the most ethical and why?</w:t>
      </w:r>
    </w:p>
    <w:p w14:paraId="7F242BBA" w14:textId="20C8521D" w:rsidR="00CD4191" w:rsidRDefault="00CD4191" w:rsidP="00CD4191">
      <w:pPr>
        <w:pStyle w:val="NormalWeb"/>
        <w:spacing w:before="0" w:beforeAutospacing="0" w:after="0" w:afterAutospacing="0"/>
        <w:rPr>
          <w:rStyle w:val="Strong"/>
          <w:color w:val="000000"/>
          <w:sz w:val="28"/>
          <w:szCs w:val="28"/>
          <w:bdr w:val="none" w:sz="0" w:space="0" w:color="auto" w:frame="1"/>
        </w:rPr>
      </w:pPr>
    </w:p>
    <w:p w14:paraId="4002E945" w14:textId="4168D8EE" w:rsidR="00CD4191" w:rsidRPr="00CD4191" w:rsidRDefault="00CD4191" w:rsidP="00CD4191">
      <w:pPr>
        <w:pStyle w:val="NormalWeb"/>
        <w:spacing w:before="0" w:beforeAutospacing="0" w:after="0" w:afterAutospacing="0"/>
        <w:rPr>
          <w:rFonts w:ascii="AppleSystemUIFont" w:eastAsiaTheme="minorHAnsi" w:hAnsi="AppleSystemUIFont" w:cs="AppleSystemUIFont"/>
          <w:color w:val="353535"/>
          <w:sz w:val="28"/>
          <w:szCs w:val="28"/>
        </w:rPr>
      </w:pPr>
      <w:r w:rsidRPr="00CD4191">
        <w:rPr>
          <w:rFonts w:ascii="AppleSystemUIFont" w:eastAsiaTheme="minorHAnsi" w:hAnsi="AppleSystemUIFont" w:cs="AppleSystemUIFont"/>
          <w:color w:val="353535"/>
          <w:sz w:val="28"/>
          <w:szCs w:val="28"/>
          <w:highlight w:val="cyan"/>
        </w:rPr>
        <w:t>The question we will be discussing today is</w:t>
      </w:r>
      <w:r w:rsidRPr="00CD4191">
        <w:rPr>
          <w:rFonts w:ascii="AppleSystemUIFont" w:eastAsiaTheme="minorHAnsi" w:hAnsi="AppleSystemUIFont" w:cs="AppleSystemUIFont"/>
          <w:color w:val="353535"/>
          <w:sz w:val="28"/>
          <w:szCs w:val="28"/>
          <w:highlight w:val="cyan"/>
        </w:rPr>
        <w:t>,</w:t>
      </w:r>
      <w:r w:rsidRPr="00CD4191">
        <w:rPr>
          <w:rFonts w:ascii="AppleSystemUIFont" w:eastAsiaTheme="minorHAnsi" w:hAnsi="AppleSystemUIFont" w:cs="AppleSystemUIFont"/>
          <w:color w:val="353535"/>
          <w:sz w:val="28"/>
          <w:szCs w:val="28"/>
          <w:highlight w:val="cyan"/>
        </w:rPr>
        <w:t xml:space="preserve"> </w:t>
      </w:r>
      <w:r w:rsidRPr="00CD4191">
        <w:rPr>
          <w:rFonts w:ascii="AppleSystemUIFont" w:eastAsiaTheme="minorHAnsi" w:hAnsi="AppleSystemUIFont" w:cs="AppleSystemUIFont"/>
          <w:color w:val="353535"/>
          <w:sz w:val="28"/>
          <w:szCs w:val="28"/>
          <w:highlight w:val="cyan"/>
        </w:rPr>
        <w:t>“</w:t>
      </w:r>
      <w:r w:rsidRPr="00CD4191">
        <w:rPr>
          <w:rFonts w:ascii="AppleSystemUIFont" w:eastAsiaTheme="minorHAnsi" w:hAnsi="AppleSystemUIFont" w:cs="AppleSystemUIFont"/>
          <w:color w:val="353535"/>
          <w:sz w:val="28"/>
          <w:szCs w:val="28"/>
          <w:highlight w:val="cyan"/>
        </w:rPr>
        <w:t>what immediate course of courses of action should we take to slow the spread of HIV and AIDS in Africa</w:t>
      </w:r>
      <w:r w:rsidRPr="00CD4191">
        <w:rPr>
          <w:rFonts w:ascii="AppleSystemUIFont" w:eastAsiaTheme="minorHAnsi" w:hAnsi="AppleSystemUIFont" w:cs="AppleSystemUIFont"/>
          <w:color w:val="353535"/>
          <w:sz w:val="28"/>
          <w:szCs w:val="28"/>
          <w:highlight w:val="cyan"/>
        </w:rPr>
        <w:t>?”</w:t>
      </w:r>
    </w:p>
    <w:p w14:paraId="2DFB494D" w14:textId="77777777" w:rsidR="00CD4191" w:rsidRDefault="00CD4191" w:rsidP="00CD4191">
      <w:pPr>
        <w:pStyle w:val="NormalWeb"/>
        <w:spacing w:before="0" w:beforeAutospacing="0" w:after="0" w:afterAutospacing="0"/>
        <w:rPr>
          <w:rStyle w:val="Strong"/>
          <w:color w:val="000000"/>
          <w:sz w:val="28"/>
          <w:szCs w:val="28"/>
          <w:bdr w:val="none" w:sz="0" w:space="0" w:color="auto" w:frame="1"/>
        </w:rPr>
      </w:pPr>
    </w:p>
    <w:p w14:paraId="23E0DF18" w14:textId="6B823DED" w:rsidR="00CD4191" w:rsidRDefault="00CD4191" w:rsidP="00CD4191">
      <w:pPr>
        <w:pStyle w:val="NormalWeb"/>
        <w:spacing w:before="0" w:beforeAutospacing="0" w:after="0" w:afterAutospacing="0"/>
        <w:rPr>
          <w:rFonts w:ascii="inherit" w:hAnsi="inherit" w:cs="Arial"/>
          <w:b/>
          <w:bCs/>
          <w:color w:val="000000"/>
          <w:sz w:val="28"/>
          <w:szCs w:val="28"/>
          <w:bdr w:val="none" w:sz="0" w:space="0" w:color="auto" w:frame="1"/>
        </w:rPr>
      </w:pPr>
      <w:r w:rsidRPr="003B5547">
        <w:rPr>
          <w:rFonts w:ascii="inherit" w:hAnsi="inherit" w:cs="Arial"/>
          <w:b/>
          <w:bCs/>
          <w:color w:val="000000"/>
          <w:sz w:val="28"/>
          <w:szCs w:val="28"/>
          <w:bdr w:val="none" w:sz="0" w:space="0" w:color="auto" w:frame="1"/>
        </w:rPr>
        <w:t>Four responses:</w:t>
      </w:r>
      <w:r>
        <w:rPr>
          <w:rFonts w:ascii="inherit" w:hAnsi="inherit" w:cs="Arial"/>
          <w:b/>
          <w:bCs/>
          <w:color w:val="000000"/>
          <w:sz w:val="28"/>
          <w:szCs w:val="28"/>
          <w:bdr w:val="none" w:sz="0" w:space="0" w:color="auto" w:frame="1"/>
        </w:rPr>
        <w:t xml:space="preserve"> (Responses are from</w:t>
      </w:r>
      <w:r>
        <w:rPr>
          <w:rFonts w:ascii="inherit" w:hAnsi="inherit" w:cs="Arial"/>
          <w:b/>
          <w:bCs/>
          <w:color w:val="000000"/>
          <w:sz w:val="28"/>
          <w:szCs w:val="28"/>
          <w:bdr w:val="none" w:sz="0" w:space="0" w:color="auto" w:frame="1"/>
        </w:rPr>
        <w:t xml:space="preserve"> Dr. Williams and Dr. Meadows)</w:t>
      </w:r>
    </w:p>
    <w:p w14:paraId="7E8E94B8" w14:textId="3EEC5F24" w:rsidR="00CD4191" w:rsidRDefault="00CD4191" w:rsidP="00CD4191">
      <w:pPr>
        <w:pStyle w:val="NormalWeb"/>
        <w:spacing w:before="0" w:beforeAutospacing="0" w:after="0" w:afterAutospacing="0"/>
        <w:rPr>
          <w:rFonts w:ascii="inherit" w:hAnsi="inherit" w:cs="Arial"/>
          <w:b/>
          <w:bCs/>
          <w:color w:val="000000"/>
          <w:sz w:val="28"/>
          <w:szCs w:val="28"/>
          <w:bdr w:val="none" w:sz="0" w:space="0" w:color="auto" w:frame="1"/>
        </w:rPr>
      </w:pPr>
    </w:p>
    <w:p w14:paraId="0D0AAB24" w14:textId="0CB4508D" w:rsidR="00CD4191" w:rsidRPr="00202123" w:rsidRDefault="00CD4191" w:rsidP="00CD4191">
      <w:pPr>
        <w:pStyle w:val="NormalWeb"/>
        <w:numPr>
          <w:ilvl w:val="0"/>
          <w:numId w:val="3"/>
        </w:numPr>
        <w:spacing w:before="0" w:beforeAutospacing="0" w:after="0" w:afterAutospacing="0"/>
        <w:rPr>
          <w:sz w:val="28"/>
          <w:szCs w:val="28"/>
        </w:rPr>
      </w:pPr>
      <w:r w:rsidRPr="00202123">
        <w:rPr>
          <w:b/>
          <w:sz w:val="28"/>
          <w:szCs w:val="28"/>
        </w:rPr>
        <w:t>Dr. Meadows:</w:t>
      </w:r>
      <w:r w:rsidRPr="00202123">
        <w:rPr>
          <w:rFonts w:eastAsiaTheme="minorHAnsi"/>
          <w:sz w:val="28"/>
          <w:szCs w:val="28"/>
        </w:rPr>
        <w:t xml:space="preserve"> </w:t>
      </w:r>
      <w:r w:rsidRPr="00202123">
        <w:rPr>
          <w:rFonts w:eastAsiaTheme="minorHAnsi"/>
          <w:sz w:val="28"/>
          <w:szCs w:val="28"/>
        </w:rPr>
        <w:t xml:space="preserve">We need to get more condoms into the less developed areas of Africa were AIDS is running rampant. Condom use decreases the likelihood of contracting HIV tenfold. We also need to address real world issues as resistance in the supply chain. </w:t>
      </w:r>
      <w:r w:rsidR="00202123" w:rsidRPr="00202123">
        <w:rPr>
          <w:rFonts w:eastAsiaTheme="minorHAnsi"/>
          <w:sz w:val="28"/>
          <w:szCs w:val="28"/>
        </w:rPr>
        <w:t>Of course,</w:t>
      </w:r>
      <w:r w:rsidRPr="00202123">
        <w:rPr>
          <w:rFonts w:eastAsiaTheme="minorHAnsi"/>
          <w:sz w:val="28"/>
          <w:szCs w:val="28"/>
        </w:rPr>
        <w:t xml:space="preserve"> we want to stress education above all else, but education alone is nowhere near effective enough to combat this problem.</w:t>
      </w:r>
    </w:p>
    <w:p w14:paraId="4DC7F030" w14:textId="77777777" w:rsidR="00202123" w:rsidRPr="00202123" w:rsidRDefault="00202123" w:rsidP="00202123">
      <w:pPr>
        <w:pStyle w:val="NormalWeb"/>
        <w:spacing w:before="0" w:beforeAutospacing="0" w:after="0" w:afterAutospacing="0"/>
        <w:ind w:left="720"/>
        <w:rPr>
          <w:sz w:val="28"/>
          <w:szCs w:val="28"/>
        </w:rPr>
      </w:pPr>
    </w:p>
    <w:p w14:paraId="33EDB135" w14:textId="7C82E9CA" w:rsidR="00CD4191" w:rsidRPr="00202123" w:rsidRDefault="00CD4191" w:rsidP="00CD4191">
      <w:pPr>
        <w:pStyle w:val="NormalWeb"/>
        <w:numPr>
          <w:ilvl w:val="0"/>
          <w:numId w:val="3"/>
        </w:numPr>
        <w:spacing w:before="0" w:beforeAutospacing="0" w:after="0" w:afterAutospacing="0"/>
        <w:rPr>
          <w:sz w:val="28"/>
          <w:szCs w:val="28"/>
        </w:rPr>
      </w:pPr>
      <w:r w:rsidRPr="00202123">
        <w:rPr>
          <w:b/>
          <w:sz w:val="28"/>
          <w:szCs w:val="28"/>
        </w:rPr>
        <w:t>Dr. Williams:</w:t>
      </w:r>
      <w:r w:rsidRPr="00202123">
        <w:rPr>
          <w:sz w:val="28"/>
          <w:szCs w:val="28"/>
        </w:rPr>
        <w:t xml:space="preserve"> </w:t>
      </w:r>
      <w:r w:rsidRPr="00202123">
        <w:rPr>
          <w:rFonts w:eastAsiaTheme="minorHAnsi"/>
          <w:sz w:val="28"/>
          <w:szCs w:val="28"/>
        </w:rPr>
        <w:t xml:space="preserve">I agreed that condom use is vital, but we also need to implement mandatory HIV testing in some areas. It is potentially intrusive, but without it, no practical way exists to stop the spread of HIV and AIDS. Mandatory testing would bring huge benefits to both individuals and society, as the early detection and treatment of HIV has proven to be a successful way to limit the transmission of the virus to others, and to improve the survival rates of HIV positive patience. You mentioned resistance issues with the condom supply chain, and I agree. Some of the charitable organizations currently distributing goods in Africa refuse to distribute condoms for religious reasons, so we can’t depend on condom distribution alone. People who don’t undergo testing will remain ignorant of their status </w:t>
      </w:r>
      <w:r w:rsidRPr="00202123">
        <w:rPr>
          <w:rFonts w:eastAsiaTheme="minorHAnsi"/>
          <w:sz w:val="28"/>
          <w:szCs w:val="28"/>
        </w:rPr>
        <w:lastRenderedPageBreak/>
        <w:t>and will continue to spread the infection in the community. We must have mandatory testing to convince infected persons to use condoms.</w:t>
      </w:r>
    </w:p>
    <w:p w14:paraId="26B36522" w14:textId="77777777" w:rsidR="00202123" w:rsidRDefault="00202123" w:rsidP="00202123">
      <w:pPr>
        <w:pStyle w:val="ListParagraph"/>
        <w:rPr>
          <w:sz w:val="28"/>
          <w:szCs w:val="28"/>
        </w:rPr>
      </w:pPr>
    </w:p>
    <w:p w14:paraId="454FEFE8" w14:textId="77777777" w:rsidR="00202123" w:rsidRPr="00202123" w:rsidRDefault="00202123" w:rsidP="00202123">
      <w:pPr>
        <w:pStyle w:val="NormalWeb"/>
        <w:spacing w:before="0" w:beforeAutospacing="0" w:after="0" w:afterAutospacing="0"/>
        <w:rPr>
          <w:sz w:val="28"/>
          <w:szCs w:val="28"/>
        </w:rPr>
      </w:pPr>
    </w:p>
    <w:p w14:paraId="79FEA15B" w14:textId="77777777" w:rsidR="00202123" w:rsidRPr="00202123" w:rsidRDefault="00202123" w:rsidP="00202123">
      <w:pPr>
        <w:pStyle w:val="NormalWeb"/>
        <w:spacing w:before="0" w:beforeAutospacing="0" w:after="0" w:afterAutospacing="0"/>
        <w:ind w:left="720"/>
        <w:rPr>
          <w:sz w:val="28"/>
          <w:szCs w:val="28"/>
        </w:rPr>
      </w:pPr>
    </w:p>
    <w:p w14:paraId="1FC56991" w14:textId="4B4CFBFA" w:rsidR="00CD4191" w:rsidRDefault="00CD4191" w:rsidP="00CD4191">
      <w:pPr>
        <w:pStyle w:val="ListParagraph"/>
        <w:numPr>
          <w:ilvl w:val="0"/>
          <w:numId w:val="3"/>
        </w:numPr>
        <w:autoSpaceDE w:val="0"/>
        <w:autoSpaceDN w:val="0"/>
        <w:adjustRightInd w:val="0"/>
        <w:rPr>
          <w:sz w:val="28"/>
          <w:szCs w:val="28"/>
        </w:rPr>
      </w:pPr>
      <w:r w:rsidRPr="00202123">
        <w:rPr>
          <w:b/>
          <w:sz w:val="28"/>
          <w:szCs w:val="28"/>
        </w:rPr>
        <w:t>Dr. Meadows:</w:t>
      </w:r>
      <w:r w:rsidRPr="00202123">
        <w:rPr>
          <w:sz w:val="28"/>
          <w:szCs w:val="28"/>
        </w:rPr>
        <w:t xml:space="preserve"> </w:t>
      </w:r>
      <w:r w:rsidRPr="00202123">
        <w:rPr>
          <w:sz w:val="28"/>
          <w:szCs w:val="28"/>
        </w:rPr>
        <w:t>Circumventing the supply problem by committing a human rights violation is not an ethical solution, Dr. Williams. Mandatory HIV testing would have disastrous consequences for a person whose results are disclosed publicly. It would expose HIV-positive people to stigmas in dangers related to their professions, sexual orientation, or others’</w:t>
      </w:r>
      <w:r w:rsidRPr="00202123">
        <w:rPr>
          <w:sz w:val="28"/>
          <w:szCs w:val="28"/>
        </w:rPr>
        <w:t xml:space="preserve"> </w:t>
      </w:r>
      <w:r w:rsidRPr="00202123">
        <w:rPr>
          <w:sz w:val="28"/>
          <w:szCs w:val="28"/>
        </w:rPr>
        <w:t>fears. Amendatory HIV testing strategy ignores basic human rights to privacy and confidentiality as well as the concept of informed consent. Testing should happen, but it needs to be voluntary, accessible, and available with a guarantee that identifying information will not be released without consent.</w:t>
      </w:r>
    </w:p>
    <w:p w14:paraId="636B7BB0" w14:textId="77777777" w:rsidR="00202123" w:rsidRPr="00202123" w:rsidRDefault="00202123" w:rsidP="00202123">
      <w:pPr>
        <w:pStyle w:val="ListParagraph"/>
        <w:autoSpaceDE w:val="0"/>
        <w:autoSpaceDN w:val="0"/>
        <w:adjustRightInd w:val="0"/>
        <w:rPr>
          <w:sz w:val="28"/>
          <w:szCs w:val="28"/>
        </w:rPr>
      </w:pPr>
    </w:p>
    <w:p w14:paraId="78F92091" w14:textId="18B8D5E1" w:rsidR="00202123" w:rsidRPr="00202123" w:rsidRDefault="00CD4191" w:rsidP="00202123">
      <w:pPr>
        <w:pStyle w:val="ListParagraph"/>
        <w:numPr>
          <w:ilvl w:val="0"/>
          <w:numId w:val="3"/>
        </w:numPr>
        <w:autoSpaceDE w:val="0"/>
        <w:autoSpaceDN w:val="0"/>
        <w:adjustRightInd w:val="0"/>
        <w:rPr>
          <w:sz w:val="28"/>
          <w:szCs w:val="28"/>
        </w:rPr>
      </w:pPr>
      <w:r w:rsidRPr="00202123">
        <w:rPr>
          <w:b/>
          <w:sz w:val="28"/>
          <w:szCs w:val="28"/>
        </w:rPr>
        <w:t>Dr. Williams:</w:t>
      </w:r>
      <w:r w:rsidR="00202123" w:rsidRPr="00202123">
        <w:rPr>
          <w:sz w:val="28"/>
          <w:szCs w:val="28"/>
        </w:rPr>
        <w:t xml:space="preserve"> </w:t>
      </w:r>
      <w:r w:rsidR="00202123" w:rsidRPr="00202123">
        <w:rPr>
          <w:sz w:val="28"/>
          <w:szCs w:val="28"/>
        </w:rPr>
        <w:t>The current average life expectancy in Zambia is 33 years. That’s the lowest in the world, and AIDS is a major contributing factor. Mandatory testing can identify those who pose the greatest threat to the health of the population. We have to keep the greater good in mind here. What good are policies if people are still dying in such huge numbers? I agree that education and condoms can be part of the solution, but the tests must be done.</w:t>
      </w:r>
    </w:p>
    <w:p w14:paraId="2D17F2F4" w14:textId="68C15DF7" w:rsidR="00CD4191" w:rsidRPr="00CD4191" w:rsidRDefault="00CD4191" w:rsidP="00202123">
      <w:pPr>
        <w:pStyle w:val="NormalWeb"/>
        <w:spacing w:before="0" w:beforeAutospacing="0" w:after="0" w:afterAutospacing="0"/>
        <w:rPr>
          <w:color w:val="000000"/>
          <w:sz w:val="28"/>
          <w:szCs w:val="28"/>
        </w:rPr>
      </w:pPr>
    </w:p>
    <w:p w14:paraId="738A35E9" w14:textId="77777777" w:rsidR="00CD4191" w:rsidRDefault="00CD4191" w:rsidP="00CD4191"/>
    <w:p w14:paraId="5D3F8646" w14:textId="77777777" w:rsidR="00202123" w:rsidRPr="003B5547" w:rsidRDefault="00202123" w:rsidP="00202123">
      <w:pPr>
        <w:numPr>
          <w:ilvl w:val="0"/>
          <w:numId w:val="1"/>
        </w:numPr>
        <w:ind w:left="0"/>
        <w:rPr>
          <w:rFonts w:ascii="inherit" w:hAnsi="inherit" w:cs="Arial"/>
          <w:color w:val="000000"/>
          <w:sz w:val="28"/>
          <w:szCs w:val="28"/>
        </w:rPr>
      </w:pPr>
      <w:r w:rsidRPr="003B5547">
        <w:rPr>
          <w:rFonts w:ascii="inherit" w:hAnsi="inherit" w:cs="Arial"/>
          <w:color w:val="000000"/>
          <w:sz w:val="28"/>
          <w:szCs w:val="28"/>
        </w:rPr>
        <w:t>Support your conclusions with evidence and specific examples from the textbook, as well as other sources as needed.</w:t>
      </w:r>
    </w:p>
    <w:p w14:paraId="690F056B" w14:textId="77777777" w:rsidR="00202123" w:rsidRPr="003B5547" w:rsidRDefault="00202123" w:rsidP="00202123">
      <w:pPr>
        <w:numPr>
          <w:ilvl w:val="0"/>
          <w:numId w:val="1"/>
        </w:numPr>
        <w:ind w:left="0"/>
        <w:rPr>
          <w:rFonts w:ascii="inherit" w:hAnsi="inherit" w:cs="Arial"/>
          <w:color w:val="000000"/>
          <w:sz w:val="28"/>
          <w:szCs w:val="28"/>
        </w:rPr>
      </w:pPr>
      <w:r w:rsidRPr="003B5547">
        <w:rPr>
          <w:rFonts w:ascii="inherit" w:hAnsi="inherit" w:cs="Arial"/>
          <w:color w:val="000000"/>
          <w:sz w:val="28"/>
          <w:szCs w:val="28"/>
        </w:rPr>
        <w:t xml:space="preserve">Your reflection must be at least </w:t>
      </w:r>
      <w:r w:rsidRPr="00F77EC8">
        <w:rPr>
          <w:rFonts w:ascii="inherit" w:hAnsi="inherit" w:cs="Arial"/>
          <w:color w:val="000000"/>
          <w:sz w:val="28"/>
          <w:szCs w:val="28"/>
          <w:highlight w:val="yellow"/>
        </w:rPr>
        <w:t>250 words</w:t>
      </w:r>
      <w:r w:rsidRPr="003B5547">
        <w:rPr>
          <w:rFonts w:ascii="inherit" w:hAnsi="inherit" w:cs="Arial"/>
          <w:color w:val="000000"/>
          <w:sz w:val="28"/>
          <w:szCs w:val="28"/>
        </w:rPr>
        <w:t xml:space="preserve"> in length and follow </w:t>
      </w:r>
      <w:hyperlink r:id="rId8" w:tgtFrame="_blank" w:history="1">
        <w:r w:rsidRPr="003B5547">
          <w:rPr>
            <w:rFonts w:ascii="inherit" w:hAnsi="inherit" w:cs="Arial"/>
            <w:color w:val="005681"/>
            <w:sz w:val="28"/>
            <w:szCs w:val="28"/>
            <w:u w:val="single"/>
            <w:bdr w:val="none" w:sz="0" w:space="0" w:color="auto" w:frame="1"/>
          </w:rPr>
          <w:t>APA (6th ed.)</w:t>
        </w:r>
      </w:hyperlink>
      <w:r w:rsidRPr="003B5547">
        <w:rPr>
          <w:rFonts w:ascii="inherit" w:hAnsi="inherit" w:cs="Arial"/>
          <w:color w:val="000000"/>
          <w:sz w:val="28"/>
          <w:szCs w:val="28"/>
        </w:rPr>
        <w:t> formatting and citation guidelines as appropriate.</w:t>
      </w:r>
    </w:p>
    <w:p w14:paraId="004FB97C" w14:textId="77777777" w:rsidR="00202123" w:rsidRDefault="00202123" w:rsidP="00202123">
      <w:pPr>
        <w:rPr>
          <w:sz w:val="28"/>
          <w:szCs w:val="28"/>
        </w:rPr>
      </w:pPr>
    </w:p>
    <w:p w14:paraId="0D8B74D6" w14:textId="77777777" w:rsidR="00202123" w:rsidRDefault="00202123" w:rsidP="00202123">
      <w:pPr>
        <w:rPr>
          <w:sz w:val="28"/>
          <w:szCs w:val="28"/>
        </w:rPr>
      </w:pPr>
      <w:r>
        <w:rPr>
          <w:sz w:val="28"/>
          <w:szCs w:val="28"/>
        </w:rPr>
        <w:t>*Rubric has been attached it’s the same for both assignments*</w:t>
      </w:r>
    </w:p>
    <w:p w14:paraId="3A0DDE5B" w14:textId="77777777" w:rsidR="00202123" w:rsidRDefault="00202123" w:rsidP="00202123">
      <w:pPr>
        <w:rPr>
          <w:sz w:val="28"/>
          <w:szCs w:val="28"/>
        </w:rPr>
      </w:pPr>
      <w:r>
        <w:rPr>
          <w:sz w:val="28"/>
          <w:szCs w:val="28"/>
        </w:rPr>
        <w:t>Please feel free to contact me if you may have any question on this assignment.</w:t>
      </w:r>
    </w:p>
    <w:p w14:paraId="41181C23" w14:textId="77777777" w:rsidR="00202123" w:rsidRDefault="00202123" w:rsidP="00202123">
      <w:pPr>
        <w:rPr>
          <w:sz w:val="28"/>
          <w:szCs w:val="28"/>
        </w:rPr>
      </w:pPr>
      <w:r>
        <w:rPr>
          <w:sz w:val="28"/>
          <w:szCs w:val="28"/>
        </w:rPr>
        <w:t>Please include intext citation and references following APA guidelines.</w:t>
      </w:r>
    </w:p>
    <w:p w14:paraId="15BEB607" w14:textId="54FC36EA" w:rsidR="00202123" w:rsidRDefault="00202123">
      <w:pPr>
        <w:rPr>
          <w:b/>
          <w:bCs/>
          <w:kern w:val="36"/>
          <w:sz w:val="48"/>
          <w:szCs w:val="48"/>
        </w:rPr>
      </w:pPr>
      <w:r>
        <w:br w:type="page"/>
      </w:r>
    </w:p>
    <w:p w14:paraId="59B9E248" w14:textId="77777777" w:rsidR="00202123" w:rsidRPr="000D66C3" w:rsidRDefault="00202123" w:rsidP="00202123">
      <w:pPr>
        <w:rPr>
          <w:sz w:val="36"/>
          <w:szCs w:val="36"/>
        </w:rPr>
      </w:pPr>
      <w:r w:rsidRPr="000D66C3">
        <w:rPr>
          <w:b/>
          <w:sz w:val="36"/>
          <w:szCs w:val="36"/>
        </w:rPr>
        <w:lastRenderedPageBreak/>
        <w:t>Assignment #</w:t>
      </w:r>
      <w:r w:rsidRPr="000D66C3">
        <w:rPr>
          <w:b/>
          <w:sz w:val="36"/>
          <w:szCs w:val="36"/>
        </w:rPr>
        <w:t>3</w:t>
      </w:r>
      <w:r w:rsidRPr="000D66C3">
        <w:rPr>
          <w:b/>
          <w:sz w:val="36"/>
          <w:szCs w:val="36"/>
        </w:rPr>
        <w:t>:</w:t>
      </w:r>
      <w:r w:rsidRPr="000D66C3">
        <w:rPr>
          <w:sz w:val="36"/>
          <w:szCs w:val="36"/>
        </w:rPr>
        <w:t xml:space="preserve"> </w:t>
      </w:r>
      <w:r w:rsidRPr="000D66C3">
        <w:rPr>
          <w:sz w:val="36"/>
          <w:szCs w:val="36"/>
        </w:rPr>
        <w:t>Debating the Right to Health Care Learning Scenario</w:t>
      </w:r>
    </w:p>
    <w:p w14:paraId="6AD3A4CB" w14:textId="1FFC7BB8" w:rsidR="005827C7" w:rsidRDefault="005827C7" w:rsidP="002F3653">
      <w:pPr>
        <w:pStyle w:val="Heading1"/>
        <w:spacing w:before="0" w:beforeAutospacing="0" w:after="0" w:afterAutospacing="0"/>
      </w:pPr>
    </w:p>
    <w:p w14:paraId="03EFF079" w14:textId="77777777" w:rsidR="00202123" w:rsidRPr="00202123" w:rsidRDefault="00202123" w:rsidP="00202123">
      <w:pPr>
        <w:rPr>
          <w:sz w:val="28"/>
          <w:szCs w:val="28"/>
        </w:rPr>
      </w:pPr>
      <w:r w:rsidRPr="00202123">
        <w:rPr>
          <w:color w:val="000000"/>
          <w:sz w:val="28"/>
          <w:szCs w:val="28"/>
          <w:shd w:val="clear" w:color="auto" w:fill="FFFFFF"/>
        </w:rPr>
        <w:t>In this assignment, you are asked to reflect on responses to the presented scenario. This should not just be writing down your first reaction or what you already know. Reflection involves critical thinking, which means rethinking your existing knowledge and previously held opinions in light of what we have learned about theories of ethics, logic, and reasoning. You will need to question your existing knowledge and beliefs. Why do you feel the way you do about the right to health care?</w:t>
      </w:r>
    </w:p>
    <w:p w14:paraId="3422FB9E" w14:textId="26E8FC12" w:rsidR="00202123" w:rsidRPr="00202123" w:rsidRDefault="00202123" w:rsidP="002F3653">
      <w:pPr>
        <w:pStyle w:val="Heading1"/>
        <w:spacing w:before="0" w:beforeAutospacing="0" w:after="0" w:afterAutospacing="0"/>
        <w:rPr>
          <w:sz w:val="28"/>
          <w:szCs w:val="28"/>
        </w:rPr>
      </w:pPr>
    </w:p>
    <w:p w14:paraId="4B93711F" w14:textId="77777777" w:rsidR="00202123" w:rsidRPr="00202123" w:rsidRDefault="00202123" w:rsidP="00202123">
      <w:pPr>
        <w:rPr>
          <w:sz w:val="28"/>
          <w:szCs w:val="28"/>
        </w:rPr>
      </w:pPr>
      <w:r w:rsidRPr="00202123">
        <w:rPr>
          <w:rStyle w:val="Strong"/>
          <w:color w:val="000000"/>
          <w:sz w:val="28"/>
          <w:szCs w:val="28"/>
          <w:highlight w:val="yellow"/>
          <w:bdr w:val="none" w:sz="0" w:space="0" w:color="auto" w:frame="1"/>
        </w:rPr>
        <w:t>Of the four responses offered in the Debating the Right to Health Care scenario, which do you feel is the most ethical and why?</w:t>
      </w:r>
    </w:p>
    <w:p w14:paraId="531AF529" w14:textId="0CD4EC53" w:rsidR="00202123" w:rsidRDefault="00202123" w:rsidP="002F3653">
      <w:pPr>
        <w:pStyle w:val="Heading1"/>
        <w:spacing w:before="0" w:beforeAutospacing="0" w:after="0" w:afterAutospacing="0"/>
      </w:pPr>
    </w:p>
    <w:p w14:paraId="5F7AD6A3" w14:textId="5332D651" w:rsidR="00202123" w:rsidRPr="000D66C3" w:rsidRDefault="00202123" w:rsidP="002F3653">
      <w:pPr>
        <w:pStyle w:val="Heading1"/>
        <w:spacing w:before="0" w:beforeAutospacing="0" w:after="0" w:afterAutospacing="0"/>
        <w:rPr>
          <w:sz w:val="28"/>
          <w:szCs w:val="28"/>
          <w:bdr w:val="none" w:sz="0" w:space="0" w:color="auto" w:frame="1"/>
        </w:rPr>
      </w:pPr>
      <w:r w:rsidRPr="000D66C3">
        <w:rPr>
          <w:sz w:val="28"/>
          <w:szCs w:val="28"/>
          <w:bdr w:val="none" w:sz="0" w:space="0" w:color="auto" w:frame="1"/>
        </w:rPr>
        <w:t>Four responses: (Responses are from</w:t>
      </w:r>
      <w:r w:rsidRPr="000D66C3">
        <w:rPr>
          <w:sz w:val="28"/>
          <w:szCs w:val="28"/>
          <w:bdr w:val="none" w:sz="0" w:space="0" w:color="auto" w:frame="1"/>
        </w:rPr>
        <w:t xml:space="preserve"> Dr. Miller and Dr. Garcia)</w:t>
      </w:r>
    </w:p>
    <w:p w14:paraId="6054BE2F" w14:textId="2E110C55" w:rsidR="00202123" w:rsidRPr="000D66C3" w:rsidRDefault="00202123" w:rsidP="002F3653">
      <w:pPr>
        <w:pStyle w:val="Heading1"/>
        <w:spacing w:before="0" w:beforeAutospacing="0" w:after="0" w:afterAutospacing="0"/>
        <w:rPr>
          <w:sz w:val="28"/>
          <w:szCs w:val="28"/>
          <w:bdr w:val="none" w:sz="0" w:space="0" w:color="auto" w:frame="1"/>
        </w:rPr>
      </w:pPr>
    </w:p>
    <w:p w14:paraId="5F12EB00" w14:textId="14554C73" w:rsidR="00202123" w:rsidRPr="000D66C3" w:rsidRDefault="00202123" w:rsidP="00202123">
      <w:pPr>
        <w:pStyle w:val="Heading1"/>
        <w:numPr>
          <w:ilvl w:val="0"/>
          <w:numId w:val="5"/>
        </w:numPr>
        <w:spacing w:before="0" w:beforeAutospacing="0" w:after="0" w:afterAutospacing="0"/>
        <w:rPr>
          <w:sz w:val="28"/>
          <w:szCs w:val="28"/>
        </w:rPr>
      </w:pPr>
      <w:r w:rsidRPr="000D66C3">
        <w:rPr>
          <w:sz w:val="28"/>
          <w:szCs w:val="28"/>
          <w:bdr w:val="none" w:sz="0" w:space="0" w:color="auto" w:frame="1"/>
        </w:rPr>
        <w:t>Dr. Miller:</w:t>
      </w:r>
      <w:r w:rsidRPr="000D66C3">
        <w:rPr>
          <w:rFonts w:eastAsiaTheme="minorHAnsi"/>
          <w:sz w:val="28"/>
          <w:szCs w:val="28"/>
        </w:rPr>
        <w:t xml:space="preserve"> </w:t>
      </w:r>
      <w:r w:rsidRPr="000D66C3">
        <w:rPr>
          <w:rFonts w:eastAsiaTheme="minorHAnsi"/>
          <w:b w:val="0"/>
          <w:sz w:val="28"/>
          <w:szCs w:val="28"/>
        </w:rPr>
        <w:t xml:space="preserve">There is a consensus in our society that we are ethically required to provide a minimum of basic health care to all people. Even though the specifics of these rights are often </w:t>
      </w:r>
      <w:proofErr w:type="gramStart"/>
      <w:r w:rsidRPr="000D66C3">
        <w:rPr>
          <w:rFonts w:eastAsiaTheme="minorHAnsi"/>
          <w:b w:val="0"/>
          <w:sz w:val="28"/>
          <w:szCs w:val="28"/>
        </w:rPr>
        <w:t>points</w:t>
      </w:r>
      <w:proofErr w:type="gramEnd"/>
      <w:r w:rsidRPr="000D66C3">
        <w:rPr>
          <w:rFonts w:eastAsiaTheme="minorHAnsi"/>
          <w:b w:val="0"/>
          <w:sz w:val="28"/>
          <w:szCs w:val="28"/>
        </w:rPr>
        <w:t xml:space="preserve"> of contention, we could all see that this is true even prior to the affordable care act. For example, for many years, the emergency medical treatment and active labor act of 1986 have required us to treat people in the emergency room, regardless of their ability to pay. In other words, we recognize that it is unethical to leave people to die or fail to provide emergency care when they need it. We also know that providing little or no preventative care to a large portion of the population is </w:t>
      </w:r>
      <w:proofErr w:type="gramStart"/>
      <w:r w:rsidRPr="000D66C3">
        <w:rPr>
          <w:rFonts w:eastAsiaTheme="minorHAnsi"/>
          <w:b w:val="0"/>
          <w:sz w:val="28"/>
          <w:szCs w:val="28"/>
        </w:rPr>
        <w:t>more costly</w:t>
      </w:r>
      <w:proofErr w:type="gramEnd"/>
      <w:r w:rsidRPr="000D66C3">
        <w:rPr>
          <w:rFonts w:eastAsiaTheme="minorHAnsi"/>
          <w:b w:val="0"/>
          <w:sz w:val="28"/>
          <w:szCs w:val="28"/>
        </w:rPr>
        <w:t xml:space="preserve"> in the long run </w:t>
      </w:r>
      <w:proofErr w:type="spellStart"/>
      <w:r w:rsidRPr="000D66C3">
        <w:rPr>
          <w:rFonts w:eastAsiaTheme="minorHAnsi"/>
          <w:b w:val="0"/>
          <w:sz w:val="28"/>
          <w:szCs w:val="28"/>
        </w:rPr>
        <w:t>then</w:t>
      </w:r>
      <w:proofErr w:type="spellEnd"/>
      <w:r w:rsidRPr="000D66C3">
        <w:rPr>
          <w:rFonts w:eastAsiaTheme="minorHAnsi"/>
          <w:b w:val="0"/>
          <w:sz w:val="28"/>
          <w:szCs w:val="28"/>
        </w:rPr>
        <w:t xml:space="preserve"> making such care available. </w:t>
      </w:r>
      <w:proofErr w:type="gramStart"/>
      <w:r w:rsidRPr="000D66C3">
        <w:rPr>
          <w:rFonts w:eastAsiaTheme="minorHAnsi"/>
          <w:b w:val="0"/>
          <w:sz w:val="28"/>
          <w:szCs w:val="28"/>
        </w:rPr>
        <w:t>So</w:t>
      </w:r>
      <w:proofErr w:type="gramEnd"/>
      <w:r w:rsidRPr="000D66C3">
        <w:rPr>
          <w:rFonts w:eastAsiaTheme="minorHAnsi"/>
          <w:b w:val="0"/>
          <w:sz w:val="28"/>
          <w:szCs w:val="28"/>
        </w:rPr>
        <w:t xml:space="preserve"> we have good financial reasons to provide that care to people, even if we didn’t have an ethical obligation to do so.</w:t>
      </w:r>
    </w:p>
    <w:p w14:paraId="27629239" w14:textId="77777777" w:rsidR="000D66C3" w:rsidRPr="000D66C3" w:rsidRDefault="000D66C3" w:rsidP="000D66C3">
      <w:pPr>
        <w:pStyle w:val="Heading1"/>
        <w:spacing w:before="0" w:beforeAutospacing="0" w:after="0" w:afterAutospacing="0"/>
        <w:ind w:left="720"/>
        <w:rPr>
          <w:sz w:val="28"/>
          <w:szCs w:val="28"/>
        </w:rPr>
      </w:pPr>
    </w:p>
    <w:p w14:paraId="2865228D" w14:textId="66FE80A8" w:rsidR="00202123" w:rsidRPr="000D66C3" w:rsidRDefault="00202123" w:rsidP="00202123">
      <w:pPr>
        <w:pStyle w:val="Heading1"/>
        <w:numPr>
          <w:ilvl w:val="0"/>
          <w:numId w:val="5"/>
        </w:numPr>
        <w:spacing w:before="0" w:beforeAutospacing="0" w:after="0" w:afterAutospacing="0"/>
        <w:rPr>
          <w:sz w:val="28"/>
          <w:szCs w:val="28"/>
        </w:rPr>
      </w:pPr>
      <w:r w:rsidRPr="000D66C3">
        <w:rPr>
          <w:sz w:val="28"/>
          <w:szCs w:val="28"/>
          <w:bdr w:val="none" w:sz="0" w:space="0" w:color="auto" w:frame="1"/>
        </w:rPr>
        <w:t xml:space="preserve">Dr. Garcia: </w:t>
      </w:r>
      <w:r w:rsidRPr="000D66C3">
        <w:rPr>
          <w:rFonts w:eastAsiaTheme="minorHAnsi"/>
          <w:b w:val="0"/>
          <w:sz w:val="28"/>
          <w:szCs w:val="28"/>
        </w:rPr>
        <w:t xml:space="preserve">It may be </w:t>
      </w:r>
      <w:proofErr w:type="gramStart"/>
      <w:r w:rsidRPr="000D66C3">
        <w:rPr>
          <w:rFonts w:eastAsiaTheme="minorHAnsi"/>
          <w:b w:val="0"/>
          <w:sz w:val="28"/>
          <w:szCs w:val="28"/>
        </w:rPr>
        <w:t>more costly</w:t>
      </w:r>
      <w:proofErr w:type="gramEnd"/>
      <w:r w:rsidRPr="000D66C3">
        <w:rPr>
          <w:rFonts w:eastAsiaTheme="minorHAnsi"/>
          <w:b w:val="0"/>
          <w:sz w:val="28"/>
          <w:szCs w:val="28"/>
        </w:rPr>
        <w:t xml:space="preserve"> in the long run, but it’s important to determine to whom it is costly. The costs shift drastically if you are proposing a single-payer system, and that burden rests directly on the taxpayer if the government is footing the bill. Furthermore, we may want to look more closely at our definition of </w:t>
      </w:r>
      <w:proofErr w:type="gramStart"/>
      <w:r w:rsidRPr="000D66C3">
        <w:rPr>
          <w:rFonts w:eastAsiaTheme="minorHAnsi"/>
          <w:b w:val="0"/>
          <w:sz w:val="28"/>
          <w:szCs w:val="28"/>
        </w:rPr>
        <w:t>“ health</w:t>
      </w:r>
      <w:proofErr w:type="gramEnd"/>
      <w:r w:rsidRPr="000D66C3">
        <w:rPr>
          <w:rFonts w:eastAsiaTheme="minorHAnsi"/>
          <w:b w:val="0"/>
          <w:sz w:val="28"/>
          <w:szCs w:val="28"/>
        </w:rPr>
        <w:t xml:space="preserve"> care.” Four </w:t>
      </w:r>
      <w:proofErr w:type="gramStart"/>
      <w:r w:rsidRPr="000D66C3">
        <w:rPr>
          <w:rFonts w:eastAsiaTheme="minorHAnsi"/>
          <w:b w:val="0"/>
          <w:sz w:val="28"/>
          <w:szCs w:val="28"/>
        </w:rPr>
        <w:t>instance</w:t>
      </w:r>
      <w:proofErr w:type="gramEnd"/>
      <w:r w:rsidRPr="000D66C3">
        <w:rPr>
          <w:rFonts w:eastAsiaTheme="minorHAnsi"/>
          <w:b w:val="0"/>
          <w:sz w:val="28"/>
          <w:szCs w:val="28"/>
        </w:rPr>
        <w:t>, we have drastically dropped morbidity rates through better sanitation practices and widespread inoculations. If people live longer and or less likely to become sick, as is certainly the case, aren’t we already providing a basic minimum of healthcare, particularly in combination with the aforementioned act that requires hospitals to take in all patients in need it?</w:t>
      </w:r>
    </w:p>
    <w:p w14:paraId="6B5913E9" w14:textId="3D1657BE" w:rsidR="00202123" w:rsidRPr="000D66C3" w:rsidRDefault="00202123" w:rsidP="00202123">
      <w:pPr>
        <w:pStyle w:val="Heading1"/>
        <w:numPr>
          <w:ilvl w:val="0"/>
          <w:numId w:val="5"/>
        </w:numPr>
        <w:spacing w:before="0" w:beforeAutospacing="0" w:after="0" w:afterAutospacing="0"/>
        <w:rPr>
          <w:b w:val="0"/>
          <w:sz w:val="28"/>
          <w:szCs w:val="28"/>
        </w:rPr>
      </w:pPr>
      <w:r w:rsidRPr="000D66C3">
        <w:rPr>
          <w:sz w:val="28"/>
          <w:szCs w:val="28"/>
          <w:bdr w:val="none" w:sz="0" w:space="0" w:color="auto" w:frame="1"/>
        </w:rPr>
        <w:lastRenderedPageBreak/>
        <w:t>Dr. Miller:</w:t>
      </w:r>
      <w:r w:rsidR="000D66C3" w:rsidRPr="000D66C3">
        <w:rPr>
          <w:b w:val="0"/>
          <w:sz w:val="28"/>
          <w:szCs w:val="28"/>
          <w:bdr w:val="none" w:sz="0" w:space="0" w:color="auto" w:frame="1"/>
        </w:rPr>
        <w:t xml:space="preserve"> </w:t>
      </w:r>
      <w:r w:rsidR="000D66C3" w:rsidRPr="000D66C3">
        <w:rPr>
          <w:rFonts w:eastAsiaTheme="minorHAnsi"/>
          <w:b w:val="0"/>
          <w:sz w:val="28"/>
          <w:szCs w:val="28"/>
        </w:rPr>
        <w:t>The taxpayer is already footing the bill. When patients use emergency rooms in place of doctor visits, they are more likely to have serious and expensive problems that could have been prevented or cured at a lower cost if the patients had seen doctors sooner. Those using emergency room services will also pay exorbitant prices for deer care, many times more than they would expect to pay for an office visit. And if they can’t pay, then the hospital eats the bill, and passes it on the other patients in the form of increased costs for medicine and services.</w:t>
      </w:r>
      <w:r w:rsidR="000D66C3" w:rsidRPr="000D66C3">
        <w:rPr>
          <w:rFonts w:eastAsiaTheme="minorHAnsi"/>
          <w:b w:val="0"/>
          <w:sz w:val="28"/>
          <w:szCs w:val="28"/>
        </w:rPr>
        <w:br/>
      </w:r>
    </w:p>
    <w:p w14:paraId="1D30DEBB" w14:textId="77777777" w:rsidR="000D66C3" w:rsidRPr="000D66C3" w:rsidRDefault="000D66C3" w:rsidP="000D66C3">
      <w:pPr>
        <w:pStyle w:val="Heading1"/>
        <w:spacing w:before="0" w:beforeAutospacing="0" w:after="0" w:afterAutospacing="0"/>
        <w:ind w:left="720"/>
        <w:rPr>
          <w:b w:val="0"/>
          <w:sz w:val="28"/>
          <w:szCs w:val="28"/>
        </w:rPr>
      </w:pPr>
    </w:p>
    <w:p w14:paraId="32EC0A30" w14:textId="579899E8" w:rsidR="00202123" w:rsidRPr="000D66C3" w:rsidRDefault="00202123" w:rsidP="00202123">
      <w:pPr>
        <w:pStyle w:val="Heading1"/>
        <w:numPr>
          <w:ilvl w:val="0"/>
          <w:numId w:val="5"/>
        </w:numPr>
        <w:spacing w:before="0" w:beforeAutospacing="0" w:after="0" w:afterAutospacing="0"/>
        <w:rPr>
          <w:b w:val="0"/>
          <w:sz w:val="28"/>
          <w:szCs w:val="28"/>
        </w:rPr>
      </w:pPr>
      <w:r w:rsidRPr="000D66C3">
        <w:rPr>
          <w:sz w:val="28"/>
          <w:szCs w:val="28"/>
          <w:bdr w:val="none" w:sz="0" w:space="0" w:color="auto" w:frame="1"/>
        </w:rPr>
        <w:t>Dr. Garcia:</w:t>
      </w:r>
      <w:r w:rsidR="000D66C3" w:rsidRPr="000D66C3">
        <w:rPr>
          <w:rFonts w:eastAsiaTheme="minorHAnsi"/>
          <w:sz w:val="28"/>
          <w:szCs w:val="28"/>
        </w:rPr>
        <w:t xml:space="preserve"> </w:t>
      </w:r>
      <w:r w:rsidR="000D66C3" w:rsidRPr="000D66C3">
        <w:rPr>
          <w:rFonts w:eastAsiaTheme="minorHAnsi"/>
          <w:b w:val="0"/>
          <w:sz w:val="28"/>
          <w:szCs w:val="28"/>
        </w:rPr>
        <w:t xml:space="preserve">But those are still </w:t>
      </w:r>
      <w:proofErr w:type="gramStart"/>
      <w:r w:rsidR="000D66C3" w:rsidRPr="000D66C3">
        <w:rPr>
          <w:rFonts w:eastAsiaTheme="minorHAnsi"/>
          <w:b w:val="0"/>
          <w:sz w:val="28"/>
          <w:szCs w:val="28"/>
        </w:rPr>
        <w:t>costs</w:t>
      </w:r>
      <w:proofErr w:type="gramEnd"/>
      <w:r w:rsidR="000D66C3" w:rsidRPr="000D66C3">
        <w:rPr>
          <w:rFonts w:eastAsiaTheme="minorHAnsi"/>
          <w:b w:val="0"/>
          <w:sz w:val="28"/>
          <w:szCs w:val="28"/>
        </w:rPr>
        <w:t xml:space="preserve"> that are passed on to the patients, not the general population, or specifically, taxpayers. In any case, does our concept of social justice extend, rationally, to the point that we feel we must provide such health care? What if a patient is using crack? Who eats the bill for the many health problems of the addicts ravaged body? And at what point do we stop trying to provide the same care to everyone if our health costs have become a drag on other industries?</w:t>
      </w:r>
    </w:p>
    <w:p w14:paraId="74C79F64" w14:textId="0B428B23" w:rsidR="00202123" w:rsidRDefault="00202123" w:rsidP="00202123">
      <w:pPr>
        <w:pStyle w:val="Heading1"/>
        <w:spacing w:before="0" w:beforeAutospacing="0" w:after="0" w:afterAutospacing="0"/>
      </w:pPr>
    </w:p>
    <w:p w14:paraId="45F34707" w14:textId="77777777" w:rsidR="000D66C3" w:rsidRPr="003B5547" w:rsidRDefault="000D66C3" w:rsidP="000D66C3">
      <w:pPr>
        <w:numPr>
          <w:ilvl w:val="0"/>
          <w:numId w:val="1"/>
        </w:numPr>
        <w:ind w:left="0"/>
        <w:rPr>
          <w:rFonts w:ascii="inherit" w:hAnsi="inherit" w:cs="Arial"/>
          <w:color w:val="000000"/>
          <w:sz w:val="28"/>
          <w:szCs w:val="28"/>
        </w:rPr>
      </w:pPr>
      <w:r w:rsidRPr="003B5547">
        <w:rPr>
          <w:rFonts w:ascii="inherit" w:hAnsi="inherit" w:cs="Arial"/>
          <w:color w:val="000000"/>
          <w:sz w:val="28"/>
          <w:szCs w:val="28"/>
        </w:rPr>
        <w:t>Support your conclusions with evidence and specific examples from the textbook, as well as other sources as needed.</w:t>
      </w:r>
    </w:p>
    <w:p w14:paraId="20F8A758" w14:textId="77777777" w:rsidR="000D66C3" w:rsidRPr="003B5547" w:rsidRDefault="000D66C3" w:rsidP="000D66C3">
      <w:pPr>
        <w:numPr>
          <w:ilvl w:val="0"/>
          <w:numId w:val="1"/>
        </w:numPr>
        <w:ind w:left="0"/>
        <w:rPr>
          <w:rFonts w:ascii="inherit" w:hAnsi="inherit" w:cs="Arial"/>
          <w:color w:val="000000"/>
          <w:sz w:val="28"/>
          <w:szCs w:val="28"/>
        </w:rPr>
      </w:pPr>
      <w:r w:rsidRPr="003B5547">
        <w:rPr>
          <w:rFonts w:ascii="inherit" w:hAnsi="inherit" w:cs="Arial"/>
          <w:color w:val="000000"/>
          <w:sz w:val="28"/>
          <w:szCs w:val="28"/>
        </w:rPr>
        <w:t xml:space="preserve">Your reflection must be at least </w:t>
      </w:r>
      <w:r w:rsidRPr="00F77EC8">
        <w:rPr>
          <w:rFonts w:ascii="inherit" w:hAnsi="inherit" w:cs="Arial"/>
          <w:color w:val="000000"/>
          <w:sz w:val="28"/>
          <w:szCs w:val="28"/>
          <w:highlight w:val="yellow"/>
        </w:rPr>
        <w:t>250 words</w:t>
      </w:r>
      <w:r w:rsidRPr="003B5547">
        <w:rPr>
          <w:rFonts w:ascii="inherit" w:hAnsi="inherit" w:cs="Arial"/>
          <w:color w:val="000000"/>
          <w:sz w:val="28"/>
          <w:szCs w:val="28"/>
        </w:rPr>
        <w:t xml:space="preserve"> in length and follow </w:t>
      </w:r>
      <w:hyperlink r:id="rId9" w:tgtFrame="_blank" w:history="1">
        <w:r w:rsidRPr="003B5547">
          <w:rPr>
            <w:rFonts w:ascii="inherit" w:hAnsi="inherit" w:cs="Arial"/>
            <w:color w:val="005681"/>
            <w:sz w:val="28"/>
            <w:szCs w:val="28"/>
            <w:u w:val="single"/>
            <w:bdr w:val="none" w:sz="0" w:space="0" w:color="auto" w:frame="1"/>
          </w:rPr>
          <w:t>APA (6th ed.)</w:t>
        </w:r>
      </w:hyperlink>
      <w:r w:rsidRPr="003B5547">
        <w:rPr>
          <w:rFonts w:ascii="inherit" w:hAnsi="inherit" w:cs="Arial"/>
          <w:color w:val="000000"/>
          <w:sz w:val="28"/>
          <w:szCs w:val="28"/>
        </w:rPr>
        <w:t> formatting and citation guidelines as appropriate.</w:t>
      </w:r>
    </w:p>
    <w:p w14:paraId="7E389F99" w14:textId="77777777" w:rsidR="000D66C3" w:rsidRDefault="000D66C3" w:rsidP="000D66C3">
      <w:pPr>
        <w:rPr>
          <w:sz w:val="28"/>
          <w:szCs w:val="28"/>
        </w:rPr>
      </w:pPr>
    </w:p>
    <w:p w14:paraId="5D4FBF78" w14:textId="77777777" w:rsidR="000D66C3" w:rsidRDefault="000D66C3" w:rsidP="000D66C3">
      <w:pPr>
        <w:rPr>
          <w:sz w:val="28"/>
          <w:szCs w:val="28"/>
        </w:rPr>
      </w:pPr>
      <w:r>
        <w:rPr>
          <w:sz w:val="28"/>
          <w:szCs w:val="28"/>
        </w:rPr>
        <w:t>*Rubric has been attached it’s the same for both assignments*</w:t>
      </w:r>
    </w:p>
    <w:p w14:paraId="5771476B" w14:textId="77777777" w:rsidR="000D66C3" w:rsidRDefault="000D66C3" w:rsidP="000D66C3">
      <w:pPr>
        <w:rPr>
          <w:sz w:val="28"/>
          <w:szCs w:val="28"/>
        </w:rPr>
      </w:pPr>
      <w:r>
        <w:rPr>
          <w:sz w:val="28"/>
          <w:szCs w:val="28"/>
        </w:rPr>
        <w:t>Please feel free to contact me if you may have any question on this assignment.</w:t>
      </w:r>
    </w:p>
    <w:p w14:paraId="2FCDB222" w14:textId="77777777" w:rsidR="000D66C3" w:rsidRDefault="000D66C3" w:rsidP="000D66C3">
      <w:pPr>
        <w:rPr>
          <w:sz w:val="28"/>
          <w:szCs w:val="28"/>
        </w:rPr>
      </w:pPr>
      <w:r>
        <w:rPr>
          <w:sz w:val="28"/>
          <w:szCs w:val="28"/>
        </w:rPr>
        <w:t>Please include intext citation and references following APA guidelines.</w:t>
      </w:r>
    </w:p>
    <w:p w14:paraId="0137892A" w14:textId="77777777" w:rsidR="000D66C3" w:rsidRDefault="000D66C3" w:rsidP="000D66C3">
      <w:pPr>
        <w:rPr>
          <w:b/>
          <w:bCs/>
          <w:kern w:val="36"/>
          <w:sz w:val="48"/>
          <w:szCs w:val="48"/>
        </w:rPr>
      </w:pPr>
      <w:r>
        <w:br w:type="page"/>
      </w:r>
    </w:p>
    <w:p w14:paraId="1DB25F18" w14:textId="163F8861" w:rsidR="000D66C3" w:rsidRDefault="000D66C3" w:rsidP="000D66C3">
      <w:pPr>
        <w:rPr>
          <w:sz w:val="36"/>
          <w:szCs w:val="36"/>
        </w:rPr>
      </w:pPr>
      <w:r w:rsidRPr="000D66C3">
        <w:rPr>
          <w:b/>
          <w:sz w:val="36"/>
          <w:szCs w:val="36"/>
        </w:rPr>
        <w:lastRenderedPageBreak/>
        <w:t>Assignment #</w:t>
      </w:r>
      <w:r w:rsidRPr="000D66C3">
        <w:rPr>
          <w:b/>
          <w:sz w:val="36"/>
          <w:szCs w:val="36"/>
        </w:rPr>
        <w:t>4</w:t>
      </w:r>
      <w:r w:rsidRPr="000D66C3">
        <w:rPr>
          <w:b/>
          <w:sz w:val="36"/>
          <w:szCs w:val="36"/>
        </w:rPr>
        <w:t>:</w:t>
      </w:r>
      <w:r w:rsidRPr="000D66C3">
        <w:rPr>
          <w:b/>
          <w:sz w:val="36"/>
          <w:szCs w:val="36"/>
        </w:rPr>
        <w:t xml:space="preserve"> </w:t>
      </w:r>
      <w:r w:rsidRPr="000D66C3">
        <w:rPr>
          <w:sz w:val="36"/>
          <w:szCs w:val="36"/>
        </w:rPr>
        <w:t>Free Market Reproduction Learning Scenario</w:t>
      </w:r>
    </w:p>
    <w:p w14:paraId="1E5FA5D8" w14:textId="566A0737" w:rsidR="000D66C3" w:rsidRDefault="000D66C3" w:rsidP="000D66C3">
      <w:pPr>
        <w:rPr>
          <w:sz w:val="36"/>
          <w:szCs w:val="36"/>
        </w:rPr>
      </w:pPr>
    </w:p>
    <w:p w14:paraId="1C54EA14" w14:textId="77777777" w:rsidR="000D66C3" w:rsidRPr="000D66C3" w:rsidRDefault="000D66C3" w:rsidP="000D66C3">
      <w:pPr>
        <w:rPr>
          <w:sz w:val="28"/>
          <w:szCs w:val="28"/>
        </w:rPr>
      </w:pPr>
      <w:r w:rsidRPr="000D66C3">
        <w:rPr>
          <w:color w:val="000000"/>
          <w:sz w:val="28"/>
          <w:szCs w:val="28"/>
          <w:shd w:val="clear" w:color="auto" w:fill="FFFFFF"/>
        </w:rPr>
        <w:t>In this assignment, you are asked to reflect on responses to the presented scenario. This should not just be writing down your first reaction or what you already know. Reflection involves critical thinking, which means rethinking your existing knowledge and previously held opinions in light of what we have learned about theories of ethics, logic, and reasoning. You will need to question your existing knowledge and beliefs. Why do you feel the way you do about free market reproduction?</w:t>
      </w:r>
    </w:p>
    <w:p w14:paraId="3CA3A837" w14:textId="00A4D09E" w:rsidR="000D66C3" w:rsidRPr="000D66C3" w:rsidRDefault="000D66C3" w:rsidP="000D66C3">
      <w:pPr>
        <w:rPr>
          <w:sz w:val="28"/>
          <w:szCs w:val="28"/>
        </w:rPr>
      </w:pPr>
    </w:p>
    <w:p w14:paraId="524AA965" w14:textId="77777777" w:rsidR="000D66C3" w:rsidRPr="000D66C3" w:rsidRDefault="000D66C3" w:rsidP="000D66C3">
      <w:pPr>
        <w:pStyle w:val="NormalWeb"/>
        <w:spacing w:before="0" w:beforeAutospacing="0" w:after="0" w:afterAutospacing="0"/>
        <w:rPr>
          <w:color w:val="000000"/>
          <w:sz w:val="28"/>
          <w:szCs w:val="28"/>
        </w:rPr>
      </w:pPr>
      <w:r w:rsidRPr="000D66C3">
        <w:rPr>
          <w:rStyle w:val="Strong"/>
          <w:color w:val="000000"/>
          <w:sz w:val="28"/>
          <w:szCs w:val="28"/>
          <w:highlight w:val="yellow"/>
          <w:bdr w:val="none" w:sz="0" w:space="0" w:color="auto" w:frame="1"/>
        </w:rPr>
        <w:t>Of the four responses offered in the Free Market Reproduction scenario, which do you feel is the most ethical and why?</w:t>
      </w:r>
    </w:p>
    <w:p w14:paraId="15515DF0" w14:textId="77777777" w:rsidR="000D66C3" w:rsidRDefault="000D66C3" w:rsidP="000D66C3"/>
    <w:p w14:paraId="4DE3FE96" w14:textId="6B032F22" w:rsidR="000D66C3" w:rsidRPr="000D66C3" w:rsidRDefault="000D66C3" w:rsidP="000D66C3">
      <w:pPr>
        <w:rPr>
          <w:sz w:val="36"/>
          <w:szCs w:val="36"/>
        </w:rPr>
      </w:pPr>
      <w:r w:rsidRPr="000D66C3">
        <w:rPr>
          <w:b/>
          <w:bCs/>
          <w:sz w:val="28"/>
          <w:szCs w:val="28"/>
          <w:bdr w:val="none" w:sz="0" w:space="0" w:color="auto" w:frame="1"/>
        </w:rPr>
        <w:t>Four responses: (Responses are from</w:t>
      </w:r>
      <w:r>
        <w:rPr>
          <w:b/>
          <w:bCs/>
          <w:sz w:val="28"/>
          <w:szCs w:val="28"/>
          <w:bdr w:val="none" w:sz="0" w:space="0" w:color="auto" w:frame="1"/>
        </w:rPr>
        <w:t xml:space="preserve"> Dr. Nguyen and Dr. Reynolds</w:t>
      </w:r>
    </w:p>
    <w:p w14:paraId="12E0679A" w14:textId="74340929" w:rsidR="000D66C3" w:rsidRDefault="000D66C3" w:rsidP="00202123">
      <w:pPr>
        <w:pStyle w:val="Heading1"/>
        <w:spacing w:before="0" w:beforeAutospacing="0" w:after="0" w:afterAutospacing="0"/>
      </w:pPr>
    </w:p>
    <w:p w14:paraId="0B50539F" w14:textId="189090FD" w:rsidR="000D66C3" w:rsidRPr="00704FD8" w:rsidRDefault="000D66C3" w:rsidP="000D66C3">
      <w:pPr>
        <w:pStyle w:val="Heading1"/>
        <w:numPr>
          <w:ilvl w:val="0"/>
          <w:numId w:val="7"/>
        </w:numPr>
        <w:spacing w:before="0" w:beforeAutospacing="0" w:after="0" w:afterAutospacing="0"/>
        <w:rPr>
          <w:b w:val="0"/>
          <w:sz w:val="28"/>
          <w:szCs w:val="28"/>
        </w:rPr>
      </w:pPr>
      <w:r w:rsidRPr="00704FD8">
        <w:rPr>
          <w:sz w:val="28"/>
          <w:szCs w:val="28"/>
        </w:rPr>
        <w:t xml:space="preserve">Dr. Nguyen: </w:t>
      </w:r>
      <w:r w:rsidRPr="00704FD8">
        <w:rPr>
          <w:rFonts w:eastAsiaTheme="minorHAnsi"/>
          <w:b w:val="0"/>
          <w:color w:val="353535"/>
          <w:sz w:val="28"/>
          <w:szCs w:val="28"/>
        </w:rPr>
        <w:t>The free market is not an appropriate tool for advancing an agenda, and it will not work as one. It is neutral with regard to reproductive rights. Should we meddle with one system in order to address ethics issues in a separate, unrelated systems? The market will behave as it behaves, for better or worse.</w:t>
      </w:r>
    </w:p>
    <w:p w14:paraId="7D16F912" w14:textId="77777777" w:rsidR="00704FD8" w:rsidRPr="00704FD8" w:rsidRDefault="00704FD8" w:rsidP="00704FD8">
      <w:pPr>
        <w:pStyle w:val="Heading1"/>
        <w:spacing w:before="0" w:beforeAutospacing="0" w:after="0" w:afterAutospacing="0"/>
        <w:ind w:left="720"/>
        <w:rPr>
          <w:b w:val="0"/>
          <w:sz w:val="28"/>
          <w:szCs w:val="28"/>
        </w:rPr>
      </w:pPr>
    </w:p>
    <w:p w14:paraId="7AE3713C" w14:textId="755E2C75" w:rsidR="000D66C3" w:rsidRPr="00704FD8" w:rsidRDefault="000D66C3" w:rsidP="000D66C3">
      <w:pPr>
        <w:pStyle w:val="Heading1"/>
        <w:numPr>
          <w:ilvl w:val="0"/>
          <w:numId w:val="7"/>
        </w:numPr>
        <w:spacing w:before="0" w:beforeAutospacing="0" w:after="0" w:afterAutospacing="0"/>
        <w:rPr>
          <w:b w:val="0"/>
          <w:sz w:val="28"/>
          <w:szCs w:val="28"/>
        </w:rPr>
      </w:pPr>
      <w:r w:rsidRPr="00704FD8">
        <w:rPr>
          <w:sz w:val="28"/>
          <w:szCs w:val="28"/>
        </w:rPr>
        <w:t>Dr. Reynolds:</w:t>
      </w:r>
      <w:r w:rsidRPr="00704FD8">
        <w:rPr>
          <w:b w:val="0"/>
          <w:sz w:val="28"/>
          <w:szCs w:val="28"/>
        </w:rPr>
        <w:t xml:space="preserve"> </w:t>
      </w:r>
      <w:r w:rsidRPr="00704FD8">
        <w:rPr>
          <w:rFonts w:eastAsiaTheme="minorHAnsi"/>
          <w:b w:val="0"/>
          <w:color w:val="353535"/>
          <w:sz w:val="28"/>
          <w:szCs w:val="28"/>
        </w:rPr>
        <w:t xml:space="preserve">You speak as though the market is entirely beyond control, but that is not the case. We can prohibit or restrict the sales of reproductive commodities such as sperm and eggs. And though the market itself is neutral, it can be both harmful and beneficial to society. If cedar wood becomes trendy </w:t>
      </w:r>
      <w:r w:rsidR="00704FD8" w:rsidRPr="00704FD8">
        <w:rPr>
          <w:rFonts w:eastAsiaTheme="minorHAnsi"/>
          <w:b w:val="0"/>
          <w:color w:val="353535"/>
          <w:sz w:val="28"/>
          <w:szCs w:val="28"/>
        </w:rPr>
        <w:t>in-home</w:t>
      </w:r>
      <w:r w:rsidRPr="00704FD8">
        <w:rPr>
          <w:rFonts w:eastAsiaTheme="minorHAnsi"/>
          <w:b w:val="0"/>
          <w:color w:val="353535"/>
          <w:sz w:val="28"/>
          <w:szCs w:val="28"/>
        </w:rPr>
        <w:t xml:space="preserve"> design and decorating, cedar trees may be cut down too quickly to allows areas to cover and regrow. The demand for cedar would be directly to blame for the destruction of cedar trees, even if the market itself merely facilitates buying and selling the commodity.</w:t>
      </w:r>
    </w:p>
    <w:p w14:paraId="0034D5FC" w14:textId="77777777" w:rsidR="00704FD8" w:rsidRDefault="00704FD8" w:rsidP="00704FD8">
      <w:pPr>
        <w:pStyle w:val="ListParagraph"/>
        <w:rPr>
          <w:b/>
          <w:sz w:val="28"/>
          <w:szCs w:val="28"/>
        </w:rPr>
      </w:pPr>
    </w:p>
    <w:p w14:paraId="38DC8DB3" w14:textId="77777777" w:rsidR="00704FD8" w:rsidRPr="00704FD8" w:rsidRDefault="00704FD8" w:rsidP="00704FD8">
      <w:pPr>
        <w:pStyle w:val="Heading1"/>
        <w:spacing w:before="0" w:beforeAutospacing="0" w:after="0" w:afterAutospacing="0"/>
        <w:ind w:left="720"/>
        <w:rPr>
          <w:b w:val="0"/>
          <w:sz w:val="28"/>
          <w:szCs w:val="28"/>
        </w:rPr>
      </w:pPr>
    </w:p>
    <w:p w14:paraId="48CD4E82" w14:textId="0601E2BE" w:rsidR="00704FD8" w:rsidRDefault="000D66C3" w:rsidP="00704FD8">
      <w:pPr>
        <w:pStyle w:val="Heading1"/>
        <w:numPr>
          <w:ilvl w:val="0"/>
          <w:numId w:val="7"/>
        </w:numPr>
        <w:spacing w:before="0" w:beforeAutospacing="0" w:after="0" w:afterAutospacing="0"/>
        <w:rPr>
          <w:b w:val="0"/>
          <w:sz w:val="28"/>
          <w:szCs w:val="28"/>
        </w:rPr>
      </w:pPr>
      <w:r w:rsidRPr="00704FD8">
        <w:rPr>
          <w:sz w:val="28"/>
          <w:szCs w:val="28"/>
        </w:rPr>
        <w:t>Dr. Nguyen:</w:t>
      </w:r>
      <w:r w:rsidR="00704FD8" w:rsidRPr="00704FD8">
        <w:rPr>
          <w:b w:val="0"/>
          <w:sz w:val="28"/>
          <w:szCs w:val="28"/>
        </w:rPr>
        <w:t xml:space="preserve"> So, do you propose that we use the free market as an arbiter for ethics based solely on prohibitions and stamps of approval? The market as an economic mechanism was not designed for such arbitrations. It will not serve well in that capacity. We risk losing a human element when we depend on an impartial process to further an ethical goal.</w:t>
      </w:r>
    </w:p>
    <w:p w14:paraId="11643D5D" w14:textId="4D92CC52" w:rsidR="00704FD8" w:rsidRDefault="00704FD8" w:rsidP="00704FD8">
      <w:pPr>
        <w:pStyle w:val="Heading1"/>
        <w:spacing w:before="0" w:beforeAutospacing="0" w:after="0" w:afterAutospacing="0"/>
        <w:rPr>
          <w:b w:val="0"/>
          <w:sz w:val="28"/>
          <w:szCs w:val="28"/>
        </w:rPr>
      </w:pPr>
    </w:p>
    <w:p w14:paraId="4CA0BB85" w14:textId="77777777" w:rsidR="00704FD8" w:rsidRPr="00704FD8" w:rsidRDefault="00704FD8" w:rsidP="00704FD8">
      <w:pPr>
        <w:pStyle w:val="Heading1"/>
        <w:spacing w:before="0" w:beforeAutospacing="0" w:after="0" w:afterAutospacing="0"/>
        <w:rPr>
          <w:b w:val="0"/>
          <w:sz w:val="28"/>
          <w:szCs w:val="28"/>
        </w:rPr>
      </w:pPr>
    </w:p>
    <w:p w14:paraId="566D65C8" w14:textId="77777777" w:rsidR="00704FD8" w:rsidRPr="00704FD8" w:rsidRDefault="00704FD8" w:rsidP="00704FD8">
      <w:pPr>
        <w:pStyle w:val="Heading1"/>
        <w:spacing w:before="0" w:beforeAutospacing="0" w:after="0" w:afterAutospacing="0"/>
        <w:ind w:left="720"/>
        <w:rPr>
          <w:b w:val="0"/>
          <w:sz w:val="28"/>
          <w:szCs w:val="28"/>
        </w:rPr>
      </w:pPr>
    </w:p>
    <w:p w14:paraId="799C2BFD" w14:textId="23A4DF0F" w:rsidR="000D66C3" w:rsidRDefault="000D66C3" w:rsidP="000D66C3">
      <w:pPr>
        <w:pStyle w:val="Heading1"/>
        <w:numPr>
          <w:ilvl w:val="0"/>
          <w:numId w:val="7"/>
        </w:numPr>
        <w:spacing w:before="0" w:beforeAutospacing="0" w:after="0" w:afterAutospacing="0"/>
        <w:rPr>
          <w:b w:val="0"/>
          <w:sz w:val="28"/>
          <w:szCs w:val="28"/>
        </w:rPr>
      </w:pPr>
      <w:r w:rsidRPr="00704FD8">
        <w:rPr>
          <w:sz w:val="28"/>
          <w:szCs w:val="28"/>
        </w:rPr>
        <w:lastRenderedPageBreak/>
        <w:t>Dr. Reynolds:</w:t>
      </w:r>
      <w:r w:rsidR="00704FD8" w:rsidRPr="00704FD8">
        <w:rPr>
          <w:b w:val="0"/>
          <w:sz w:val="28"/>
          <w:szCs w:val="28"/>
        </w:rPr>
        <w:t xml:space="preserve"> The impartiality can work to our advantage. Human beings are still arbiters; we are simply utilizing an established means to facilitate commerce. For example, we may want to prohibit human cloning, but to encourage in vitro fertilization. We can accomplish both through market regulation. We state cloning dangers by prohibition, whereas subsidies are given to in vitro fertilization, which would amount to that stamp of approval you mentioned. Both sending strong signals, and the market stays the same, already in place, offering choices or blocking access.</w:t>
      </w:r>
    </w:p>
    <w:p w14:paraId="070E0A4F" w14:textId="40AE3398" w:rsidR="00704FD8" w:rsidRDefault="00704FD8" w:rsidP="00704FD8">
      <w:pPr>
        <w:pStyle w:val="Heading1"/>
        <w:spacing w:before="0" w:beforeAutospacing="0" w:after="0" w:afterAutospacing="0"/>
        <w:rPr>
          <w:sz w:val="28"/>
          <w:szCs w:val="28"/>
        </w:rPr>
      </w:pPr>
    </w:p>
    <w:p w14:paraId="31006862" w14:textId="77777777" w:rsidR="00704FD8" w:rsidRPr="003B5547" w:rsidRDefault="00704FD8" w:rsidP="00704FD8">
      <w:pPr>
        <w:numPr>
          <w:ilvl w:val="0"/>
          <w:numId w:val="1"/>
        </w:numPr>
        <w:ind w:left="0"/>
        <w:rPr>
          <w:rFonts w:ascii="inherit" w:hAnsi="inherit" w:cs="Arial"/>
          <w:color w:val="000000"/>
          <w:sz w:val="28"/>
          <w:szCs w:val="28"/>
        </w:rPr>
      </w:pPr>
      <w:r w:rsidRPr="003B5547">
        <w:rPr>
          <w:rFonts w:ascii="inherit" w:hAnsi="inherit" w:cs="Arial"/>
          <w:color w:val="000000"/>
          <w:sz w:val="28"/>
          <w:szCs w:val="28"/>
        </w:rPr>
        <w:t>Support your conclusions with evidence and specific examples from the textbook, as well as other sources as needed.</w:t>
      </w:r>
    </w:p>
    <w:p w14:paraId="77B1448D" w14:textId="77777777" w:rsidR="00704FD8" w:rsidRPr="003B5547" w:rsidRDefault="00704FD8" w:rsidP="00704FD8">
      <w:pPr>
        <w:numPr>
          <w:ilvl w:val="0"/>
          <w:numId w:val="1"/>
        </w:numPr>
        <w:ind w:left="0"/>
        <w:rPr>
          <w:rFonts w:ascii="inherit" w:hAnsi="inherit" w:cs="Arial"/>
          <w:color w:val="000000"/>
          <w:sz w:val="28"/>
          <w:szCs w:val="28"/>
        </w:rPr>
      </w:pPr>
      <w:r w:rsidRPr="003B5547">
        <w:rPr>
          <w:rFonts w:ascii="inherit" w:hAnsi="inherit" w:cs="Arial"/>
          <w:color w:val="000000"/>
          <w:sz w:val="28"/>
          <w:szCs w:val="28"/>
        </w:rPr>
        <w:t xml:space="preserve">Your reflection must be at least </w:t>
      </w:r>
      <w:r w:rsidRPr="00F77EC8">
        <w:rPr>
          <w:rFonts w:ascii="inherit" w:hAnsi="inherit" w:cs="Arial"/>
          <w:color w:val="000000"/>
          <w:sz w:val="28"/>
          <w:szCs w:val="28"/>
          <w:highlight w:val="yellow"/>
        </w:rPr>
        <w:t>250 words</w:t>
      </w:r>
      <w:r w:rsidRPr="003B5547">
        <w:rPr>
          <w:rFonts w:ascii="inherit" w:hAnsi="inherit" w:cs="Arial"/>
          <w:color w:val="000000"/>
          <w:sz w:val="28"/>
          <w:szCs w:val="28"/>
        </w:rPr>
        <w:t xml:space="preserve"> in length and follow </w:t>
      </w:r>
      <w:hyperlink r:id="rId10" w:tgtFrame="_blank" w:history="1">
        <w:r w:rsidRPr="003B5547">
          <w:rPr>
            <w:rFonts w:ascii="inherit" w:hAnsi="inherit" w:cs="Arial"/>
            <w:color w:val="005681"/>
            <w:sz w:val="28"/>
            <w:szCs w:val="28"/>
            <w:u w:val="single"/>
            <w:bdr w:val="none" w:sz="0" w:space="0" w:color="auto" w:frame="1"/>
          </w:rPr>
          <w:t>APA (6th ed.)</w:t>
        </w:r>
      </w:hyperlink>
      <w:r w:rsidRPr="003B5547">
        <w:rPr>
          <w:rFonts w:ascii="inherit" w:hAnsi="inherit" w:cs="Arial"/>
          <w:color w:val="000000"/>
          <w:sz w:val="28"/>
          <w:szCs w:val="28"/>
        </w:rPr>
        <w:t> formatting and citation guidelines as appropriate.</w:t>
      </w:r>
    </w:p>
    <w:p w14:paraId="669FC3F7" w14:textId="77777777" w:rsidR="00704FD8" w:rsidRDefault="00704FD8" w:rsidP="00704FD8">
      <w:pPr>
        <w:rPr>
          <w:sz w:val="28"/>
          <w:szCs w:val="28"/>
        </w:rPr>
      </w:pPr>
    </w:p>
    <w:p w14:paraId="1A2DC68E" w14:textId="77777777" w:rsidR="00704FD8" w:rsidRDefault="00704FD8" w:rsidP="00704FD8">
      <w:pPr>
        <w:rPr>
          <w:sz w:val="28"/>
          <w:szCs w:val="28"/>
        </w:rPr>
      </w:pPr>
      <w:r>
        <w:rPr>
          <w:sz w:val="28"/>
          <w:szCs w:val="28"/>
        </w:rPr>
        <w:t>*Rubric has been attached it’s the same for both assignments*</w:t>
      </w:r>
    </w:p>
    <w:p w14:paraId="6926F7AC" w14:textId="77777777" w:rsidR="00704FD8" w:rsidRDefault="00704FD8" w:rsidP="00704FD8">
      <w:pPr>
        <w:rPr>
          <w:sz w:val="28"/>
          <w:szCs w:val="28"/>
        </w:rPr>
      </w:pPr>
      <w:r>
        <w:rPr>
          <w:sz w:val="28"/>
          <w:szCs w:val="28"/>
        </w:rPr>
        <w:t>Please feel free to contact me if you may have any question on this assignment.</w:t>
      </w:r>
    </w:p>
    <w:p w14:paraId="16F86345" w14:textId="77777777" w:rsidR="00704FD8" w:rsidRDefault="00704FD8" w:rsidP="00704FD8">
      <w:pPr>
        <w:rPr>
          <w:sz w:val="28"/>
          <w:szCs w:val="28"/>
        </w:rPr>
      </w:pPr>
      <w:r>
        <w:rPr>
          <w:sz w:val="28"/>
          <w:szCs w:val="28"/>
        </w:rPr>
        <w:t>Please include intext citation and references following APA guidelines.</w:t>
      </w:r>
    </w:p>
    <w:p w14:paraId="75FE1F37" w14:textId="576211B7" w:rsidR="00704FD8" w:rsidRPr="00704FD8" w:rsidRDefault="00704FD8" w:rsidP="00704FD8">
      <w:pPr>
        <w:rPr>
          <w:b/>
          <w:bCs/>
          <w:kern w:val="36"/>
          <w:sz w:val="48"/>
          <w:szCs w:val="48"/>
        </w:rPr>
      </w:pPr>
      <w:bookmarkStart w:id="0" w:name="_GoBack"/>
      <w:bookmarkEnd w:id="0"/>
    </w:p>
    <w:sectPr w:rsidR="00704FD8" w:rsidRPr="00704FD8" w:rsidSect="006F0B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00B2A" w14:textId="77777777" w:rsidR="009B1A6F" w:rsidRDefault="009B1A6F" w:rsidP="000D66C3">
      <w:r>
        <w:separator/>
      </w:r>
    </w:p>
  </w:endnote>
  <w:endnote w:type="continuationSeparator" w:id="0">
    <w:p w14:paraId="49716367" w14:textId="77777777" w:rsidR="009B1A6F" w:rsidRDefault="009B1A6F" w:rsidP="000D6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B6388" w14:textId="77777777" w:rsidR="009B1A6F" w:rsidRDefault="009B1A6F" w:rsidP="000D66C3">
      <w:r>
        <w:separator/>
      </w:r>
    </w:p>
  </w:footnote>
  <w:footnote w:type="continuationSeparator" w:id="0">
    <w:p w14:paraId="7C0B991A" w14:textId="77777777" w:rsidR="009B1A6F" w:rsidRDefault="009B1A6F" w:rsidP="000D6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035AC"/>
    <w:multiLevelType w:val="hybridMultilevel"/>
    <w:tmpl w:val="64DE0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3323A9"/>
    <w:multiLevelType w:val="multilevel"/>
    <w:tmpl w:val="A252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112350"/>
    <w:multiLevelType w:val="hybridMultilevel"/>
    <w:tmpl w:val="7AA45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9D14B9"/>
    <w:multiLevelType w:val="hybridMultilevel"/>
    <w:tmpl w:val="BB26418E"/>
    <w:lvl w:ilvl="0" w:tplc="A63A9B06">
      <w:start w:val="1"/>
      <w:numFmt w:val="decimal"/>
      <w:lvlText w:val="%1."/>
      <w:lvlJc w:val="left"/>
      <w:pPr>
        <w:ind w:left="720" w:hanging="360"/>
      </w:pPr>
      <w:rPr>
        <w:rFonts w:ascii="inherit" w:hAnsi="inherit" w:cs="Arial"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4A0D2D"/>
    <w:multiLevelType w:val="hybridMultilevel"/>
    <w:tmpl w:val="26B659B0"/>
    <w:lvl w:ilvl="0" w:tplc="E270A2BA">
      <w:start w:val="1"/>
      <w:numFmt w:val="decimal"/>
      <w:lvlText w:val="%1."/>
      <w:lvlJc w:val="left"/>
      <w:pPr>
        <w:ind w:left="720" w:hanging="360"/>
      </w:pPr>
      <w:rPr>
        <w:rFonts w:ascii="inherit" w:hAnsi="inherit"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2E036A"/>
    <w:multiLevelType w:val="hybridMultilevel"/>
    <w:tmpl w:val="48322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B44D10"/>
    <w:multiLevelType w:val="hybridMultilevel"/>
    <w:tmpl w:val="26B659B0"/>
    <w:lvl w:ilvl="0" w:tplc="E270A2BA">
      <w:start w:val="1"/>
      <w:numFmt w:val="decimal"/>
      <w:lvlText w:val="%1."/>
      <w:lvlJc w:val="left"/>
      <w:pPr>
        <w:ind w:left="720" w:hanging="360"/>
      </w:pPr>
      <w:rPr>
        <w:rFonts w:ascii="inherit" w:hAnsi="inherit"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6"/>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D77"/>
    <w:rsid w:val="000D66C3"/>
    <w:rsid w:val="00202123"/>
    <w:rsid w:val="00265D77"/>
    <w:rsid w:val="002F3653"/>
    <w:rsid w:val="0031226A"/>
    <w:rsid w:val="005020B7"/>
    <w:rsid w:val="005827C7"/>
    <w:rsid w:val="006F0B49"/>
    <w:rsid w:val="00704FD8"/>
    <w:rsid w:val="00715D3D"/>
    <w:rsid w:val="009B1A6F"/>
    <w:rsid w:val="00CD4191"/>
    <w:rsid w:val="00F85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1C77A"/>
  <w15:chartTrackingRefBased/>
  <w15:docId w15:val="{463C2D79-0CC3-214B-B7CF-2F13AAC8B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66C3"/>
    <w:rPr>
      <w:rFonts w:eastAsia="Times New Roman"/>
    </w:rPr>
  </w:style>
  <w:style w:type="paragraph" w:styleId="Heading1">
    <w:name w:val="heading 1"/>
    <w:basedOn w:val="Normal"/>
    <w:link w:val="Heading1Char"/>
    <w:uiPriority w:val="9"/>
    <w:qFormat/>
    <w:rsid w:val="00265D77"/>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20212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5D77"/>
    <w:pPr>
      <w:spacing w:before="100" w:beforeAutospacing="1" w:after="100" w:afterAutospacing="1"/>
    </w:pPr>
  </w:style>
  <w:style w:type="character" w:styleId="Strong">
    <w:name w:val="Strong"/>
    <w:basedOn w:val="DefaultParagraphFont"/>
    <w:uiPriority w:val="22"/>
    <w:qFormat/>
    <w:rsid w:val="00265D77"/>
    <w:rPr>
      <w:b/>
      <w:bCs/>
    </w:rPr>
  </w:style>
  <w:style w:type="character" w:customStyle="1" w:styleId="Heading1Char">
    <w:name w:val="Heading 1 Char"/>
    <w:basedOn w:val="DefaultParagraphFont"/>
    <w:link w:val="Heading1"/>
    <w:uiPriority w:val="9"/>
    <w:rsid w:val="00265D77"/>
    <w:rPr>
      <w:rFonts w:eastAsia="Times New Roman"/>
      <w:b/>
      <w:bCs/>
      <w:kern w:val="36"/>
      <w:sz w:val="48"/>
      <w:szCs w:val="48"/>
    </w:rPr>
  </w:style>
  <w:style w:type="character" w:customStyle="1" w:styleId="apple-converted-space">
    <w:name w:val="apple-converted-space"/>
    <w:basedOn w:val="DefaultParagraphFont"/>
    <w:rsid w:val="00265D77"/>
  </w:style>
  <w:style w:type="paragraph" w:styleId="ListParagraph">
    <w:name w:val="List Paragraph"/>
    <w:basedOn w:val="Normal"/>
    <w:uiPriority w:val="34"/>
    <w:qFormat/>
    <w:rsid w:val="00265D77"/>
    <w:pPr>
      <w:ind w:left="720"/>
      <w:contextualSpacing/>
    </w:pPr>
    <w:rPr>
      <w:rFonts w:eastAsiaTheme="minorHAnsi"/>
    </w:rPr>
  </w:style>
  <w:style w:type="character" w:customStyle="1" w:styleId="Heading3Char">
    <w:name w:val="Heading 3 Char"/>
    <w:basedOn w:val="DefaultParagraphFont"/>
    <w:link w:val="Heading3"/>
    <w:uiPriority w:val="9"/>
    <w:semiHidden/>
    <w:rsid w:val="00202123"/>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0D66C3"/>
    <w:pPr>
      <w:tabs>
        <w:tab w:val="center" w:pos="4680"/>
        <w:tab w:val="right" w:pos="9360"/>
      </w:tabs>
    </w:pPr>
  </w:style>
  <w:style w:type="character" w:customStyle="1" w:styleId="HeaderChar">
    <w:name w:val="Header Char"/>
    <w:basedOn w:val="DefaultParagraphFont"/>
    <w:link w:val="Header"/>
    <w:uiPriority w:val="99"/>
    <w:rsid w:val="000D66C3"/>
    <w:rPr>
      <w:rFonts w:eastAsia="Times New Roman"/>
    </w:rPr>
  </w:style>
  <w:style w:type="paragraph" w:styleId="Footer">
    <w:name w:val="footer"/>
    <w:basedOn w:val="Normal"/>
    <w:link w:val="FooterChar"/>
    <w:uiPriority w:val="99"/>
    <w:unhideWhenUsed/>
    <w:rsid w:val="000D66C3"/>
    <w:pPr>
      <w:tabs>
        <w:tab w:val="center" w:pos="4680"/>
        <w:tab w:val="right" w:pos="9360"/>
      </w:tabs>
    </w:pPr>
  </w:style>
  <w:style w:type="character" w:customStyle="1" w:styleId="FooterChar">
    <w:name w:val="Footer Char"/>
    <w:basedOn w:val="DefaultParagraphFont"/>
    <w:link w:val="Footer"/>
    <w:uiPriority w:val="99"/>
    <w:rsid w:val="000D66C3"/>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700027">
      <w:bodyDiv w:val="1"/>
      <w:marLeft w:val="0"/>
      <w:marRight w:val="0"/>
      <w:marTop w:val="0"/>
      <w:marBottom w:val="0"/>
      <w:divBdr>
        <w:top w:val="none" w:sz="0" w:space="0" w:color="auto"/>
        <w:left w:val="none" w:sz="0" w:space="0" w:color="auto"/>
        <w:bottom w:val="none" w:sz="0" w:space="0" w:color="auto"/>
        <w:right w:val="none" w:sz="0" w:space="0" w:color="auto"/>
      </w:divBdr>
    </w:div>
    <w:div w:id="915868055">
      <w:bodyDiv w:val="1"/>
      <w:marLeft w:val="0"/>
      <w:marRight w:val="0"/>
      <w:marTop w:val="0"/>
      <w:marBottom w:val="0"/>
      <w:divBdr>
        <w:top w:val="none" w:sz="0" w:space="0" w:color="auto"/>
        <w:left w:val="none" w:sz="0" w:space="0" w:color="auto"/>
        <w:bottom w:val="none" w:sz="0" w:space="0" w:color="auto"/>
        <w:right w:val="none" w:sz="0" w:space="0" w:color="auto"/>
      </w:divBdr>
    </w:div>
    <w:div w:id="1038163841">
      <w:bodyDiv w:val="1"/>
      <w:marLeft w:val="0"/>
      <w:marRight w:val="0"/>
      <w:marTop w:val="0"/>
      <w:marBottom w:val="0"/>
      <w:divBdr>
        <w:top w:val="none" w:sz="0" w:space="0" w:color="auto"/>
        <w:left w:val="none" w:sz="0" w:space="0" w:color="auto"/>
        <w:bottom w:val="none" w:sz="0" w:space="0" w:color="auto"/>
        <w:right w:val="none" w:sz="0" w:space="0" w:color="auto"/>
      </w:divBdr>
    </w:div>
    <w:div w:id="1314522734">
      <w:bodyDiv w:val="1"/>
      <w:marLeft w:val="0"/>
      <w:marRight w:val="0"/>
      <w:marTop w:val="0"/>
      <w:marBottom w:val="0"/>
      <w:divBdr>
        <w:top w:val="none" w:sz="0" w:space="0" w:color="auto"/>
        <w:left w:val="none" w:sz="0" w:space="0" w:color="auto"/>
        <w:bottom w:val="none" w:sz="0" w:space="0" w:color="auto"/>
        <w:right w:val="none" w:sz="0" w:space="0" w:color="auto"/>
      </w:divBdr>
    </w:div>
    <w:div w:id="1369599381">
      <w:bodyDiv w:val="1"/>
      <w:marLeft w:val="0"/>
      <w:marRight w:val="0"/>
      <w:marTop w:val="0"/>
      <w:marBottom w:val="0"/>
      <w:divBdr>
        <w:top w:val="none" w:sz="0" w:space="0" w:color="auto"/>
        <w:left w:val="none" w:sz="0" w:space="0" w:color="auto"/>
        <w:bottom w:val="none" w:sz="0" w:space="0" w:color="auto"/>
        <w:right w:val="none" w:sz="0" w:space="0" w:color="auto"/>
      </w:divBdr>
    </w:div>
    <w:div w:id="1374041475">
      <w:bodyDiv w:val="1"/>
      <w:marLeft w:val="0"/>
      <w:marRight w:val="0"/>
      <w:marTop w:val="0"/>
      <w:marBottom w:val="0"/>
      <w:divBdr>
        <w:top w:val="none" w:sz="0" w:space="0" w:color="auto"/>
        <w:left w:val="none" w:sz="0" w:space="0" w:color="auto"/>
        <w:bottom w:val="none" w:sz="0" w:space="0" w:color="auto"/>
        <w:right w:val="none" w:sz="0" w:space="0" w:color="auto"/>
      </w:divBdr>
    </w:div>
    <w:div w:id="1428113646">
      <w:bodyDiv w:val="1"/>
      <w:marLeft w:val="0"/>
      <w:marRight w:val="0"/>
      <w:marTop w:val="0"/>
      <w:marBottom w:val="0"/>
      <w:divBdr>
        <w:top w:val="none" w:sz="0" w:space="0" w:color="auto"/>
        <w:left w:val="none" w:sz="0" w:space="0" w:color="auto"/>
        <w:bottom w:val="none" w:sz="0" w:space="0" w:color="auto"/>
        <w:right w:val="none" w:sz="0" w:space="0" w:color="auto"/>
      </w:divBdr>
    </w:div>
    <w:div w:id="1437867622">
      <w:bodyDiv w:val="1"/>
      <w:marLeft w:val="0"/>
      <w:marRight w:val="0"/>
      <w:marTop w:val="0"/>
      <w:marBottom w:val="0"/>
      <w:divBdr>
        <w:top w:val="none" w:sz="0" w:space="0" w:color="auto"/>
        <w:left w:val="none" w:sz="0" w:space="0" w:color="auto"/>
        <w:bottom w:val="none" w:sz="0" w:space="0" w:color="auto"/>
        <w:right w:val="none" w:sz="0" w:space="0" w:color="auto"/>
      </w:divBdr>
    </w:div>
    <w:div w:id="1454863698">
      <w:bodyDiv w:val="1"/>
      <w:marLeft w:val="0"/>
      <w:marRight w:val="0"/>
      <w:marTop w:val="0"/>
      <w:marBottom w:val="0"/>
      <w:divBdr>
        <w:top w:val="none" w:sz="0" w:space="0" w:color="auto"/>
        <w:left w:val="none" w:sz="0" w:space="0" w:color="auto"/>
        <w:bottom w:val="none" w:sz="0" w:space="0" w:color="auto"/>
        <w:right w:val="none" w:sz="0" w:space="0" w:color="auto"/>
      </w:divBdr>
    </w:div>
    <w:div w:id="1480607661">
      <w:bodyDiv w:val="1"/>
      <w:marLeft w:val="0"/>
      <w:marRight w:val="0"/>
      <w:marTop w:val="0"/>
      <w:marBottom w:val="0"/>
      <w:divBdr>
        <w:top w:val="none" w:sz="0" w:space="0" w:color="auto"/>
        <w:left w:val="none" w:sz="0" w:space="0" w:color="auto"/>
        <w:bottom w:val="none" w:sz="0" w:space="0" w:color="auto"/>
        <w:right w:val="none" w:sz="0" w:space="0" w:color="auto"/>
      </w:divBdr>
    </w:div>
    <w:div w:id="1767648221">
      <w:bodyDiv w:val="1"/>
      <w:marLeft w:val="0"/>
      <w:marRight w:val="0"/>
      <w:marTop w:val="0"/>
      <w:marBottom w:val="0"/>
      <w:divBdr>
        <w:top w:val="none" w:sz="0" w:space="0" w:color="auto"/>
        <w:left w:val="none" w:sz="0" w:space="0" w:color="auto"/>
        <w:bottom w:val="none" w:sz="0" w:space="0" w:color="auto"/>
        <w:right w:val="none" w:sz="0" w:space="0" w:color="auto"/>
      </w:divBdr>
    </w:div>
    <w:div w:id="2036880464">
      <w:bodyDiv w:val="1"/>
      <w:marLeft w:val="0"/>
      <w:marRight w:val="0"/>
      <w:marTop w:val="0"/>
      <w:marBottom w:val="0"/>
      <w:divBdr>
        <w:top w:val="none" w:sz="0" w:space="0" w:color="auto"/>
        <w:left w:val="none" w:sz="0" w:space="0" w:color="auto"/>
        <w:bottom w:val="none" w:sz="0" w:space="0" w:color="auto"/>
        <w:right w:val="none" w:sz="0" w:space="0" w:color="auto"/>
      </w:divBdr>
    </w:div>
    <w:div w:id="205766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resource/560/01/" TargetMode="External"/><Relationship Id="rId3" Type="http://schemas.openxmlformats.org/officeDocument/2006/relationships/settings" Target="settings.xml"/><Relationship Id="rId7" Type="http://schemas.openxmlformats.org/officeDocument/2006/relationships/hyperlink" Target="https://owl.english.purdue.edu/owl/resource/560/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owl.english.purdue.edu/owl/resource/560/01/" TargetMode="External"/><Relationship Id="rId4" Type="http://schemas.openxmlformats.org/officeDocument/2006/relationships/webSettings" Target="webSettings.xml"/><Relationship Id="rId9" Type="http://schemas.openxmlformats.org/officeDocument/2006/relationships/hyperlink" Target="https://owl.english.purdue.edu/owl/resource/56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8</Pages>
  <Words>2270</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Vardumyan</dc:creator>
  <cp:keywords/>
  <dc:description/>
  <cp:lastModifiedBy>William Vardumyan</cp:lastModifiedBy>
  <cp:revision>3</cp:revision>
  <dcterms:created xsi:type="dcterms:W3CDTF">2019-05-01T16:32:00Z</dcterms:created>
  <dcterms:modified xsi:type="dcterms:W3CDTF">2019-05-05T01:30:00Z</dcterms:modified>
</cp:coreProperties>
</file>